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1EB" w:rsidRPr="00784F17" w:rsidRDefault="00C141EB" w:rsidP="00C141EB">
      <w:pPr>
        <w:pStyle w:val="1"/>
        <w:rPr>
          <w:rFonts w:ascii="Times New Roman" w:hAnsi="Times New Roman"/>
          <w:u w:val="none"/>
        </w:rPr>
      </w:pPr>
      <w:r w:rsidRPr="00784F17">
        <w:rPr>
          <w:rFonts w:ascii="Times New Roman" w:hAnsi="Times New Roman"/>
          <w:u w:val="none"/>
        </w:rPr>
        <w:t>ПРОЕКТ</w:t>
      </w:r>
    </w:p>
    <w:p w:rsidR="00C141EB" w:rsidRPr="00784F17" w:rsidRDefault="00C141EB" w:rsidP="00C141EB">
      <w:pPr>
        <w:pStyle w:val="1"/>
        <w:rPr>
          <w:rFonts w:ascii="Times New Roman" w:hAnsi="Times New Roman"/>
          <w:u w:val="none"/>
        </w:rPr>
      </w:pPr>
      <w:r w:rsidRPr="00784F17">
        <w:rPr>
          <w:rFonts w:ascii="Times New Roman" w:hAnsi="Times New Roman"/>
          <w:u w:val="none"/>
        </w:rPr>
        <w:t>ПОСТАНОВЛЕНИЕ</w:t>
      </w:r>
    </w:p>
    <w:p w:rsidR="00C141EB" w:rsidRPr="00784F17" w:rsidRDefault="00C141EB" w:rsidP="00C141EB">
      <w:pPr>
        <w:rPr>
          <w:rStyle w:val="a7"/>
          <w:rFonts w:ascii="Times New Roman" w:hAnsi="Times New Roman"/>
          <w:sz w:val="24"/>
          <w:szCs w:val="24"/>
        </w:rPr>
      </w:pPr>
    </w:p>
    <w:p w:rsidR="00C141EB" w:rsidRPr="00784F17" w:rsidRDefault="00C141EB" w:rsidP="00C141EB">
      <w:pPr>
        <w:pStyle w:val="1"/>
        <w:rPr>
          <w:rFonts w:ascii="Times New Roman" w:hAnsi="Times New Roman"/>
          <w:u w:val="none"/>
        </w:rPr>
      </w:pPr>
      <w:r w:rsidRPr="00784F17">
        <w:rPr>
          <w:rFonts w:ascii="Times New Roman" w:hAnsi="Times New Roman"/>
          <w:u w:val="none"/>
        </w:rPr>
        <w:t xml:space="preserve">«Об утверждении административного регламента предоставления муниципальной услуги по заключению договора на размещение нестационарных торговых объектов на территории </w:t>
      </w:r>
      <w:r w:rsidR="006070C5" w:rsidRPr="00784F17">
        <w:rPr>
          <w:rFonts w:ascii="Times New Roman" w:hAnsi="Times New Roman"/>
          <w:u w:val="none"/>
        </w:rPr>
        <w:t>Белопрудского</w:t>
      </w:r>
      <w:r w:rsidRPr="00784F17">
        <w:rPr>
          <w:rFonts w:ascii="Times New Roman" w:hAnsi="Times New Roman"/>
          <w:u w:val="none"/>
        </w:rPr>
        <w:t xml:space="preserve"> сельского поселения</w:t>
      </w:r>
      <w:r w:rsidR="006070C5" w:rsidRPr="00784F17">
        <w:rPr>
          <w:rFonts w:ascii="Times New Roman" w:hAnsi="Times New Roman"/>
          <w:u w:val="none"/>
        </w:rPr>
        <w:t xml:space="preserve"> Даниловского муниципального района Волгоградской области</w:t>
      </w:r>
      <w:r w:rsidRPr="00784F17">
        <w:rPr>
          <w:rFonts w:ascii="Times New Roman" w:hAnsi="Times New Roman"/>
          <w:u w:val="none"/>
        </w:rPr>
        <w:t xml:space="preserve"> без проведения аукциона»</w:t>
      </w:r>
    </w:p>
    <w:p w:rsidR="00C141EB" w:rsidRPr="00784F17" w:rsidRDefault="00C141EB" w:rsidP="00C141EB">
      <w:pPr>
        <w:rPr>
          <w:rStyle w:val="a7"/>
          <w:rFonts w:ascii="Times New Roman" w:hAnsi="Times New Roman"/>
          <w:sz w:val="24"/>
          <w:szCs w:val="24"/>
        </w:rPr>
      </w:pP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w:t>
      </w:r>
      <w:r w:rsidR="006070C5" w:rsidRPr="00784F17">
        <w:rPr>
          <w:rStyle w:val="a7"/>
          <w:rFonts w:ascii="Times New Roman" w:hAnsi="Times New Roman"/>
          <w:sz w:val="24"/>
          <w:szCs w:val="24"/>
        </w:rPr>
        <w:t>Белопрудского</w:t>
      </w:r>
      <w:r w:rsidRPr="00784F17">
        <w:rPr>
          <w:rStyle w:val="a7"/>
          <w:rFonts w:ascii="Times New Roman" w:hAnsi="Times New Roman"/>
          <w:sz w:val="24"/>
          <w:szCs w:val="24"/>
        </w:rPr>
        <w:t xml:space="preserve"> сельского поселения, администрация </w:t>
      </w:r>
      <w:r w:rsidR="006070C5" w:rsidRPr="00784F17">
        <w:rPr>
          <w:rStyle w:val="a7"/>
          <w:rFonts w:ascii="Times New Roman" w:hAnsi="Times New Roman"/>
          <w:sz w:val="24"/>
          <w:szCs w:val="24"/>
        </w:rPr>
        <w:t>Белопрудского</w:t>
      </w:r>
      <w:r w:rsidRPr="00784F17">
        <w:rPr>
          <w:rStyle w:val="a7"/>
          <w:rFonts w:ascii="Times New Roman" w:hAnsi="Times New Roman"/>
          <w:sz w:val="24"/>
          <w:szCs w:val="24"/>
        </w:rPr>
        <w:t xml:space="preserve"> сельского поселения</w:t>
      </w:r>
    </w:p>
    <w:p w:rsidR="00C141EB" w:rsidRPr="00784F17" w:rsidRDefault="00C141EB" w:rsidP="00C141EB">
      <w:pPr>
        <w:rPr>
          <w:rStyle w:val="a7"/>
          <w:rFonts w:ascii="Times New Roman" w:hAnsi="Times New Roman"/>
          <w:sz w:val="24"/>
          <w:szCs w:val="24"/>
        </w:rPr>
      </w:pPr>
    </w:p>
    <w:p w:rsidR="00C141EB" w:rsidRPr="00784F17" w:rsidRDefault="00C141EB" w:rsidP="00C141EB">
      <w:pPr>
        <w:rPr>
          <w:rStyle w:val="a7"/>
          <w:rFonts w:ascii="Times New Roman" w:hAnsi="Times New Roman"/>
          <w:b/>
          <w:sz w:val="24"/>
          <w:szCs w:val="24"/>
        </w:rPr>
      </w:pPr>
      <w:r w:rsidRPr="00784F17">
        <w:rPr>
          <w:rStyle w:val="a7"/>
          <w:rFonts w:ascii="Times New Roman" w:hAnsi="Times New Roman"/>
          <w:b/>
          <w:sz w:val="24"/>
          <w:szCs w:val="24"/>
        </w:rPr>
        <w:t>ПОСТАНОВЛЯЕТ:</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 xml:space="preserve">1. Утвердить Административный регламент предоставления муниципальной услуги по заключению договора на размещение нестационарных торговых объектов на территории </w:t>
      </w:r>
      <w:r w:rsidR="006070C5" w:rsidRPr="00784F17">
        <w:rPr>
          <w:rStyle w:val="a7"/>
          <w:rFonts w:ascii="Times New Roman" w:hAnsi="Times New Roman"/>
          <w:sz w:val="24"/>
          <w:szCs w:val="24"/>
        </w:rPr>
        <w:t>Белопрудского</w:t>
      </w:r>
      <w:r w:rsidRPr="00784F17">
        <w:rPr>
          <w:rStyle w:val="a7"/>
          <w:rFonts w:ascii="Times New Roman" w:hAnsi="Times New Roman"/>
          <w:sz w:val="24"/>
          <w:szCs w:val="24"/>
        </w:rPr>
        <w:t xml:space="preserve"> сельского поселения без проведения аукциона согласно приложению.</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2. Настоящее постановление вступает в законную силу с момента подписания и подлежит официальному опубликованию (обнародованию).</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3. Контроль за исполнением настоящего постановления оставляю за собой.</w:t>
      </w:r>
    </w:p>
    <w:p w:rsidR="00C141EB" w:rsidRPr="00784F17" w:rsidRDefault="00C141EB" w:rsidP="00C141EB">
      <w:pPr>
        <w:rPr>
          <w:rStyle w:val="a7"/>
          <w:rFonts w:ascii="Times New Roman" w:hAnsi="Times New Roman"/>
          <w:sz w:val="24"/>
          <w:szCs w:val="24"/>
        </w:rPr>
      </w:pPr>
    </w:p>
    <w:p w:rsidR="006070C5" w:rsidRPr="00784F17" w:rsidRDefault="006070C5" w:rsidP="00C141EB">
      <w:pPr>
        <w:rPr>
          <w:rStyle w:val="a7"/>
          <w:rFonts w:ascii="Times New Roman" w:hAnsi="Times New Roman"/>
          <w:sz w:val="24"/>
          <w:szCs w:val="24"/>
        </w:rPr>
      </w:pPr>
    </w:p>
    <w:p w:rsidR="006070C5" w:rsidRPr="00784F17" w:rsidRDefault="006070C5" w:rsidP="00C141EB">
      <w:pPr>
        <w:rPr>
          <w:rStyle w:val="a7"/>
          <w:rFonts w:ascii="Times New Roman" w:hAnsi="Times New Roman"/>
          <w:sz w:val="24"/>
          <w:szCs w:val="24"/>
        </w:rPr>
      </w:pPr>
    </w:p>
    <w:p w:rsidR="006070C5" w:rsidRPr="00784F17" w:rsidRDefault="006070C5" w:rsidP="00C141EB">
      <w:pPr>
        <w:rPr>
          <w:rStyle w:val="a7"/>
          <w:rFonts w:ascii="Times New Roman" w:hAnsi="Times New Roman"/>
          <w:sz w:val="24"/>
          <w:szCs w:val="24"/>
        </w:rPr>
      </w:pPr>
    </w:p>
    <w:p w:rsidR="006070C5" w:rsidRPr="00784F17" w:rsidRDefault="006070C5" w:rsidP="00C141EB">
      <w:pPr>
        <w:rPr>
          <w:rStyle w:val="a7"/>
          <w:rFonts w:ascii="Times New Roman" w:hAnsi="Times New Roman"/>
          <w:sz w:val="24"/>
          <w:szCs w:val="24"/>
        </w:rPr>
      </w:pPr>
    </w:p>
    <w:p w:rsidR="006070C5" w:rsidRPr="00784F17" w:rsidRDefault="006070C5" w:rsidP="00C141EB">
      <w:pPr>
        <w:rPr>
          <w:rStyle w:val="a7"/>
          <w:rFonts w:ascii="Times New Roman" w:hAnsi="Times New Roman"/>
          <w:sz w:val="24"/>
          <w:szCs w:val="24"/>
        </w:rPr>
      </w:pPr>
    </w:p>
    <w:p w:rsidR="006070C5" w:rsidRPr="00784F17" w:rsidRDefault="006070C5" w:rsidP="00C141EB">
      <w:pPr>
        <w:rPr>
          <w:rStyle w:val="a7"/>
          <w:rFonts w:ascii="Times New Roman" w:hAnsi="Times New Roman"/>
          <w:sz w:val="24"/>
          <w:szCs w:val="24"/>
        </w:rPr>
      </w:pPr>
    </w:p>
    <w:p w:rsidR="006070C5" w:rsidRPr="00784F17" w:rsidRDefault="006070C5" w:rsidP="00C141EB">
      <w:pPr>
        <w:rPr>
          <w:rStyle w:val="a7"/>
          <w:rFonts w:ascii="Times New Roman" w:hAnsi="Times New Roman"/>
          <w:sz w:val="24"/>
          <w:szCs w:val="24"/>
        </w:rPr>
      </w:pPr>
    </w:p>
    <w:p w:rsidR="006070C5" w:rsidRPr="00784F17" w:rsidRDefault="006070C5" w:rsidP="00C141EB">
      <w:pPr>
        <w:rPr>
          <w:rStyle w:val="a7"/>
          <w:rFonts w:ascii="Times New Roman" w:hAnsi="Times New Roman"/>
          <w:sz w:val="24"/>
          <w:szCs w:val="24"/>
        </w:rPr>
      </w:pPr>
    </w:p>
    <w:p w:rsidR="006070C5" w:rsidRPr="00784F17" w:rsidRDefault="006070C5" w:rsidP="00C141EB">
      <w:pPr>
        <w:rPr>
          <w:rStyle w:val="a7"/>
          <w:rFonts w:ascii="Times New Roman" w:hAnsi="Times New Roman"/>
          <w:sz w:val="24"/>
          <w:szCs w:val="24"/>
        </w:rPr>
      </w:pPr>
    </w:p>
    <w:p w:rsidR="006070C5" w:rsidRPr="00784F17" w:rsidRDefault="006070C5" w:rsidP="00C141EB">
      <w:pPr>
        <w:rPr>
          <w:rStyle w:val="a7"/>
          <w:rFonts w:ascii="Times New Roman" w:hAnsi="Times New Roman"/>
          <w:sz w:val="24"/>
          <w:szCs w:val="24"/>
        </w:rPr>
      </w:pPr>
    </w:p>
    <w:p w:rsidR="006070C5" w:rsidRPr="00784F17" w:rsidRDefault="006070C5" w:rsidP="00C141EB">
      <w:pPr>
        <w:rPr>
          <w:rStyle w:val="a7"/>
          <w:rFonts w:ascii="Times New Roman" w:hAnsi="Times New Roman"/>
          <w:sz w:val="24"/>
          <w:szCs w:val="24"/>
        </w:rPr>
      </w:pPr>
    </w:p>
    <w:p w:rsidR="006070C5" w:rsidRPr="00784F17" w:rsidRDefault="006070C5" w:rsidP="00C141EB">
      <w:pPr>
        <w:rPr>
          <w:rStyle w:val="a7"/>
          <w:rFonts w:ascii="Times New Roman" w:hAnsi="Times New Roman"/>
          <w:sz w:val="24"/>
          <w:szCs w:val="24"/>
        </w:rPr>
      </w:pPr>
    </w:p>
    <w:p w:rsidR="006070C5" w:rsidRPr="00784F17" w:rsidRDefault="006070C5" w:rsidP="00C141EB">
      <w:pPr>
        <w:rPr>
          <w:rStyle w:val="a7"/>
          <w:rFonts w:ascii="Times New Roman" w:hAnsi="Times New Roman"/>
          <w:sz w:val="24"/>
          <w:szCs w:val="24"/>
        </w:rPr>
      </w:pPr>
    </w:p>
    <w:tbl>
      <w:tblPr>
        <w:tblW w:w="0" w:type="auto"/>
        <w:tblInd w:w="108" w:type="dxa"/>
        <w:tblLook w:val="0000" w:firstRow="0" w:lastRow="0" w:firstColumn="0" w:lastColumn="0" w:noHBand="0" w:noVBand="0"/>
      </w:tblPr>
      <w:tblGrid>
        <w:gridCol w:w="6804"/>
        <w:gridCol w:w="3401"/>
      </w:tblGrid>
      <w:tr w:rsidR="00C141EB" w:rsidRPr="00784F17" w:rsidTr="006070C5">
        <w:trPr>
          <w:trHeight w:val="373"/>
        </w:trPr>
        <w:tc>
          <w:tcPr>
            <w:tcW w:w="6804" w:type="dxa"/>
            <w:tcBorders>
              <w:top w:val="nil"/>
              <w:left w:val="nil"/>
              <w:bottom w:val="nil"/>
              <w:right w:val="nil"/>
            </w:tcBorders>
          </w:tcPr>
          <w:p w:rsidR="00C141EB" w:rsidRPr="00784F17" w:rsidRDefault="00C141EB" w:rsidP="007D4740">
            <w:pPr>
              <w:pStyle w:val="a4"/>
              <w:rPr>
                <w:rFonts w:ascii="Times New Roman" w:hAnsi="Times New Roman"/>
                <w:sz w:val="24"/>
                <w:szCs w:val="24"/>
              </w:rPr>
            </w:pPr>
            <w:r w:rsidRPr="00784F17">
              <w:rPr>
                <w:rFonts w:ascii="Times New Roman" w:hAnsi="Times New Roman"/>
                <w:sz w:val="24"/>
                <w:szCs w:val="24"/>
              </w:rPr>
              <w:t xml:space="preserve">Глава </w:t>
            </w:r>
            <w:r w:rsidR="006070C5" w:rsidRPr="00784F17">
              <w:rPr>
                <w:rStyle w:val="a7"/>
                <w:rFonts w:ascii="Times New Roman" w:hAnsi="Times New Roman"/>
                <w:sz w:val="24"/>
                <w:szCs w:val="24"/>
              </w:rPr>
              <w:t>Белопрудского</w:t>
            </w:r>
            <w:r w:rsidRPr="00784F17">
              <w:rPr>
                <w:rStyle w:val="a7"/>
                <w:rFonts w:ascii="Times New Roman" w:hAnsi="Times New Roman"/>
                <w:sz w:val="24"/>
                <w:szCs w:val="24"/>
              </w:rPr>
              <w:t xml:space="preserve"> сельского поселения</w:t>
            </w:r>
          </w:p>
        </w:tc>
        <w:tc>
          <w:tcPr>
            <w:tcW w:w="3401" w:type="dxa"/>
            <w:tcBorders>
              <w:top w:val="nil"/>
              <w:left w:val="nil"/>
              <w:bottom w:val="nil"/>
              <w:right w:val="nil"/>
            </w:tcBorders>
          </w:tcPr>
          <w:p w:rsidR="006070C5" w:rsidRPr="00784F17" w:rsidRDefault="006070C5" w:rsidP="00F052DC">
            <w:pPr>
              <w:pStyle w:val="a5"/>
              <w:rPr>
                <w:rFonts w:ascii="Times New Roman" w:hAnsi="Times New Roman"/>
                <w:sz w:val="24"/>
                <w:szCs w:val="24"/>
              </w:rPr>
            </w:pPr>
            <w:proofErr w:type="spellStart"/>
            <w:r w:rsidRPr="00784F17">
              <w:rPr>
                <w:rFonts w:ascii="Times New Roman" w:hAnsi="Times New Roman"/>
                <w:sz w:val="24"/>
                <w:szCs w:val="24"/>
              </w:rPr>
              <w:t>В.Н.Серебряков</w:t>
            </w:r>
            <w:proofErr w:type="spellEnd"/>
          </w:p>
          <w:p w:rsidR="006070C5" w:rsidRPr="00784F17" w:rsidRDefault="006070C5" w:rsidP="006070C5">
            <w:pPr>
              <w:rPr>
                <w:sz w:val="24"/>
                <w:szCs w:val="24"/>
              </w:rPr>
            </w:pPr>
          </w:p>
          <w:p w:rsidR="006070C5" w:rsidRPr="00784F17" w:rsidRDefault="006070C5" w:rsidP="006070C5">
            <w:pPr>
              <w:rPr>
                <w:sz w:val="24"/>
                <w:szCs w:val="24"/>
              </w:rPr>
            </w:pPr>
          </w:p>
          <w:p w:rsidR="006070C5" w:rsidRPr="00784F17" w:rsidRDefault="006070C5" w:rsidP="006070C5">
            <w:pPr>
              <w:rPr>
                <w:sz w:val="24"/>
                <w:szCs w:val="24"/>
              </w:rPr>
            </w:pPr>
          </w:p>
        </w:tc>
      </w:tr>
    </w:tbl>
    <w:p w:rsidR="00C141EB" w:rsidRPr="00784F17" w:rsidRDefault="00C141EB" w:rsidP="00C141EB">
      <w:pPr>
        <w:rPr>
          <w:rStyle w:val="a7"/>
          <w:rFonts w:ascii="Times New Roman" w:hAnsi="Times New Roman"/>
          <w:sz w:val="24"/>
          <w:szCs w:val="24"/>
        </w:rPr>
      </w:pPr>
    </w:p>
    <w:p w:rsidR="00C141EB" w:rsidRPr="00784F17" w:rsidRDefault="00C141EB" w:rsidP="00C141EB">
      <w:pPr>
        <w:jc w:val="right"/>
        <w:rPr>
          <w:rStyle w:val="a7"/>
          <w:rFonts w:ascii="Times New Roman" w:hAnsi="Times New Roman"/>
          <w:sz w:val="24"/>
          <w:szCs w:val="24"/>
        </w:rPr>
      </w:pPr>
      <w:r w:rsidRPr="00784F17">
        <w:rPr>
          <w:rStyle w:val="a7"/>
          <w:rFonts w:ascii="Times New Roman" w:hAnsi="Times New Roman"/>
          <w:sz w:val="24"/>
          <w:szCs w:val="24"/>
        </w:rPr>
        <w:t>Приложение</w:t>
      </w:r>
    </w:p>
    <w:p w:rsidR="00C141EB" w:rsidRPr="00784F17" w:rsidRDefault="00C141EB" w:rsidP="00C141EB">
      <w:pPr>
        <w:jc w:val="right"/>
        <w:rPr>
          <w:rStyle w:val="a7"/>
          <w:rFonts w:ascii="Times New Roman" w:hAnsi="Times New Roman"/>
          <w:sz w:val="24"/>
          <w:szCs w:val="24"/>
        </w:rPr>
      </w:pPr>
      <w:r w:rsidRPr="00784F17">
        <w:rPr>
          <w:rStyle w:val="a7"/>
          <w:rFonts w:ascii="Times New Roman" w:hAnsi="Times New Roman"/>
          <w:sz w:val="24"/>
          <w:szCs w:val="24"/>
        </w:rPr>
        <w:t>к постановлению</w:t>
      </w:r>
    </w:p>
    <w:p w:rsidR="00C141EB" w:rsidRPr="00784F17" w:rsidRDefault="00C141EB" w:rsidP="00C141EB">
      <w:pPr>
        <w:rPr>
          <w:rStyle w:val="a7"/>
          <w:rFonts w:ascii="Times New Roman" w:hAnsi="Times New Roman"/>
          <w:sz w:val="24"/>
          <w:szCs w:val="24"/>
        </w:rPr>
      </w:pPr>
    </w:p>
    <w:p w:rsidR="00C141EB" w:rsidRPr="00784F17" w:rsidRDefault="00C141EB" w:rsidP="00C141EB">
      <w:pPr>
        <w:pStyle w:val="1"/>
        <w:rPr>
          <w:rFonts w:ascii="Times New Roman" w:hAnsi="Times New Roman"/>
          <w:u w:val="none"/>
        </w:rPr>
      </w:pPr>
      <w:r w:rsidRPr="00784F17">
        <w:rPr>
          <w:rFonts w:ascii="Times New Roman" w:hAnsi="Times New Roman"/>
          <w:u w:val="none"/>
        </w:rPr>
        <w:t>Административный регламент</w:t>
      </w:r>
      <w:r w:rsidRPr="00784F17">
        <w:rPr>
          <w:rFonts w:ascii="Times New Roman" w:hAnsi="Times New Roman"/>
          <w:u w:val="none"/>
        </w:rPr>
        <w:br/>
        <w:t xml:space="preserve">предоставления муниципальной услуги по заключению договора на размещение нестационарных торговых объектов на территории </w:t>
      </w:r>
      <w:r w:rsidR="006070C5" w:rsidRPr="00784F17">
        <w:rPr>
          <w:rStyle w:val="a7"/>
          <w:rFonts w:ascii="Times New Roman" w:hAnsi="Times New Roman"/>
          <w:u w:val="none"/>
        </w:rPr>
        <w:t>Белопрудского</w:t>
      </w:r>
      <w:r w:rsidRPr="00784F17">
        <w:rPr>
          <w:rFonts w:ascii="Times New Roman" w:hAnsi="Times New Roman"/>
          <w:u w:val="none"/>
        </w:rPr>
        <w:t xml:space="preserve"> сельского поселения </w:t>
      </w:r>
      <w:r w:rsidR="006070C5" w:rsidRPr="00784F17">
        <w:rPr>
          <w:rFonts w:ascii="Times New Roman" w:hAnsi="Times New Roman"/>
          <w:u w:val="none"/>
        </w:rPr>
        <w:t xml:space="preserve"> Даниловского муниципального района Волгоградской области </w:t>
      </w:r>
      <w:r w:rsidRPr="00784F17">
        <w:rPr>
          <w:rFonts w:ascii="Times New Roman" w:hAnsi="Times New Roman"/>
          <w:u w:val="none"/>
        </w:rPr>
        <w:t>без проведения аукциона</w:t>
      </w:r>
    </w:p>
    <w:p w:rsidR="00C141EB" w:rsidRPr="00784F17" w:rsidRDefault="00C141EB" w:rsidP="00C141EB">
      <w:pPr>
        <w:rPr>
          <w:rStyle w:val="a7"/>
          <w:rFonts w:ascii="Times New Roman" w:hAnsi="Times New Roman"/>
          <w:sz w:val="24"/>
          <w:szCs w:val="24"/>
        </w:rPr>
      </w:pPr>
    </w:p>
    <w:p w:rsidR="00C141EB" w:rsidRPr="00784F17" w:rsidRDefault="00C141EB" w:rsidP="00C141EB">
      <w:pPr>
        <w:pStyle w:val="1"/>
        <w:rPr>
          <w:rFonts w:ascii="Times New Roman" w:hAnsi="Times New Roman"/>
          <w:u w:val="none"/>
        </w:rPr>
      </w:pPr>
      <w:r w:rsidRPr="00784F17">
        <w:rPr>
          <w:rFonts w:ascii="Times New Roman" w:hAnsi="Times New Roman"/>
          <w:u w:val="none"/>
        </w:rPr>
        <w:t>1. Общие положения</w:t>
      </w:r>
    </w:p>
    <w:p w:rsidR="00C141EB" w:rsidRPr="00784F17" w:rsidRDefault="00C141EB" w:rsidP="00C141EB">
      <w:pPr>
        <w:rPr>
          <w:rStyle w:val="a7"/>
          <w:rFonts w:ascii="Times New Roman" w:hAnsi="Times New Roman"/>
          <w:sz w:val="24"/>
          <w:szCs w:val="24"/>
        </w:rPr>
      </w:pP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1.1. Предмет регулирования Административного регламента.</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 xml:space="preserve">Административный регламент предоставления муниципальной услуги по заключению договора на размещение нестационарных торговых объектов на территории </w:t>
      </w:r>
      <w:r w:rsidR="006070C5" w:rsidRPr="00784F17">
        <w:rPr>
          <w:rStyle w:val="a7"/>
          <w:rFonts w:ascii="Times New Roman" w:hAnsi="Times New Roman"/>
          <w:sz w:val="24"/>
          <w:szCs w:val="24"/>
        </w:rPr>
        <w:t>Белопрудского</w:t>
      </w:r>
      <w:r w:rsidRPr="00784F17">
        <w:rPr>
          <w:rStyle w:val="a7"/>
          <w:rFonts w:ascii="Times New Roman" w:hAnsi="Times New Roman"/>
          <w:sz w:val="24"/>
          <w:szCs w:val="24"/>
        </w:rPr>
        <w:t xml:space="preserve"> сельского поселения без проведения аукциона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C141EB" w:rsidRPr="00784F17" w:rsidRDefault="00C141EB" w:rsidP="00C141EB">
      <w:pPr>
        <w:rPr>
          <w:rStyle w:val="a7"/>
          <w:rFonts w:ascii="Times New Roman" w:hAnsi="Times New Roman"/>
          <w:sz w:val="24"/>
          <w:szCs w:val="24"/>
        </w:rPr>
      </w:pP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1.2. Круг заявителей.</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1.2.1. Заявителями, имеющим право на получение муниципальной услуги, являются хозяйствующие субъекты, с которыми заключен действующий договор на размещение нестационарного торгового объекта, и хозяйствующие субъекты, с которыми заключен договор аренды земельного участка для размещения нестационарного торгового объекта.</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От имени заявителей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хозяйствующие субъекты, заявители).</w:t>
      </w:r>
    </w:p>
    <w:p w:rsidR="00C141EB" w:rsidRPr="00784F17" w:rsidRDefault="00C141EB" w:rsidP="00C141EB">
      <w:pPr>
        <w:rPr>
          <w:rStyle w:val="a7"/>
          <w:rFonts w:ascii="Times New Roman" w:hAnsi="Times New Roman"/>
          <w:color w:val="FF0000"/>
          <w:sz w:val="24"/>
          <w:szCs w:val="24"/>
        </w:rPr>
      </w:pPr>
      <w:r w:rsidRPr="00784F17">
        <w:rPr>
          <w:rStyle w:val="a7"/>
          <w:rFonts w:ascii="Times New Roman" w:hAnsi="Times New Roman"/>
          <w:color w:val="FF0000"/>
          <w:sz w:val="24"/>
          <w:szCs w:val="24"/>
        </w:rPr>
        <w:t>1.2.2. Договор на размещение нестационарного торгового объекта заключается без проведения аукциона в следующих случаях:</w:t>
      </w:r>
    </w:p>
    <w:p w:rsidR="00C141EB" w:rsidRPr="00784F17" w:rsidRDefault="00C141EB" w:rsidP="00C141EB">
      <w:pPr>
        <w:rPr>
          <w:rStyle w:val="a7"/>
          <w:rFonts w:ascii="Times New Roman" w:hAnsi="Times New Roman"/>
          <w:color w:val="FF0000"/>
          <w:sz w:val="24"/>
          <w:szCs w:val="24"/>
        </w:rPr>
      </w:pPr>
      <w:r w:rsidRPr="00784F17">
        <w:rPr>
          <w:rStyle w:val="a7"/>
          <w:rFonts w:ascii="Times New Roman" w:hAnsi="Times New Roman"/>
          <w:color w:val="FF0000"/>
          <w:sz w:val="24"/>
          <w:szCs w:val="24"/>
        </w:rPr>
        <w:t>1) в случае наличия у хозяйствующего субъекта действующего договора на размещение при одновременном соблюдении следующих условий:</w:t>
      </w:r>
    </w:p>
    <w:p w:rsidR="00C141EB" w:rsidRPr="00784F17" w:rsidRDefault="00C141EB" w:rsidP="00C141EB">
      <w:pPr>
        <w:rPr>
          <w:rStyle w:val="a7"/>
          <w:rFonts w:ascii="Times New Roman" w:hAnsi="Times New Roman"/>
          <w:color w:val="FF0000"/>
          <w:sz w:val="24"/>
          <w:szCs w:val="24"/>
        </w:rPr>
      </w:pPr>
      <w:r w:rsidRPr="00784F17">
        <w:rPr>
          <w:rStyle w:val="a7"/>
          <w:rFonts w:ascii="Times New Roman" w:hAnsi="Times New Roman"/>
          <w:color w:val="FF0000"/>
          <w:sz w:val="24"/>
          <w:szCs w:val="24"/>
        </w:rPr>
        <w:t>а) хозяйствующий субъект, осуществляющий размещение нестационарного торгового объекта на основании договора на размещение, надлежащим образом исполнял договорные обязательства по такому договору;</w:t>
      </w:r>
    </w:p>
    <w:p w:rsidR="00C141EB" w:rsidRPr="00784F17" w:rsidRDefault="00C141EB" w:rsidP="00C141EB">
      <w:pPr>
        <w:rPr>
          <w:rStyle w:val="a7"/>
          <w:rFonts w:ascii="Times New Roman" w:hAnsi="Times New Roman"/>
          <w:color w:val="FF0000"/>
          <w:sz w:val="24"/>
          <w:szCs w:val="24"/>
        </w:rPr>
      </w:pPr>
      <w:r w:rsidRPr="00784F17">
        <w:rPr>
          <w:rStyle w:val="a7"/>
          <w:rFonts w:ascii="Times New Roman" w:hAnsi="Times New Roman"/>
          <w:color w:val="FF0000"/>
          <w:sz w:val="24"/>
          <w:szCs w:val="24"/>
        </w:rPr>
        <w:t xml:space="preserve">б) место, на котором размещен нестационарный торговый объект, принадлежащий такому хозяйствующему субъекту, включено в Схему размещения нестационарных торговых объектов на территории </w:t>
      </w:r>
      <w:r w:rsidR="006070C5" w:rsidRPr="00784F17">
        <w:rPr>
          <w:rStyle w:val="a7"/>
          <w:rFonts w:ascii="Times New Roman" w:hAnsi="Times New Roman"/>
          <w:color w:val="FF0000"/>
          <w:sz w:val="24"/>
          <w:szCs w:val="24"/>
        </w:rPr>
        <w:t>Белопрудского</w:t>
      </w:r>
      <w:r w:rsidRPr="00784F17">
        <w:rPr>
          <w:rStyle w:val="a7"/>
          <w:rFonts w:ascii="Times New Roman" w:hAnsi="Times New Roman"/>
          <w:color w:val="FF0000"/>
          <w:sz w:val="24"/>
          <w:szCs w:val="24"/>
        </w:rPr>
        <w:t xml:space="preserve"> сельского поселения;</w:t>
      </w:r>
    </w:p>
    <w:p w:rsidR="00C141EB" w:rsidRPr="00784F17" w:rsidRDefault="00C141EB" w:rsidP="00C141EB">
      <w:pPr>
        <w:rPr>
          <w:rStyle w:val="a7"/>
          <w:rFonts w:ascii="Times New Roman" w:hAnsi="Times New Roman"/>
          <w:color w:val="FF0000"/>
          <w:sz w:val="24"/>
          <w:szCs w:val="24"/>
        </w:rPr>
      </w:pPr>
      <w:r w:rsidRPr="00784F17">
        <w:rPr>
          <w:rStyle w:val="a7"/>
          <w:rFonts w:ascii="Times New Roman" w:hAnsi="Times New Roman"/>
          <w:color w:val="FF0000"/>
          <w:sz w:val="24"/>
          <w:szCs w:val="24"/>
        </w:rPr>
        <w:t xml:space="preserve">в) хозяйствующий субъект обратился в Администрацию </w:t>
      </w:r>
      <w:r w:rsidR="006070C5" w:rsidRPr="00784F17">
        <w:rPr>
          <w:rStyle w:val="a7"/>
          <w:rFonts w:ascii="Times New Roman" w:hAnsi="Times New Roman"/>
          <w:color w:val="FF0000"/>
          <w:sz w:val="24"/>
          <w:szCs w:val="24"/>
        </w:rPr>
        <w:t>Белопрудского</w:t>
      </w:r>
      <w:r w:rsidRPr="00784F17">
        <w:rPr>
          <w:rStyle w:val="a7"/>
          <w:rFonts w:ascii="Times New Roman" w:hAnsi="Times New Roman"/>
          <w:color w:val="FF0000"/>
          <w:sz w:val="24"/>
          <w:szCs w:val="24"/>
        </w:rPr>
        <w:t xml:space="preserve"> сельского поселения для заключения договора на размещение на новый срок не ранее чем за 2 месяца и не позднее чем за 30 дней до истечения срока действующего договора на размещение.</w:t>
      </w:r>
    </w:p>
    <w:p w:rsidR="00C141EB" w:rsidRPr="00784F17" w:rsidRDefault="00C141EB" w:rsidP="00C141EB">
      <w:pPr>
        <w:rPr>
          <w:rStyle w:val="a7"/>
          <w:rFonts w:ascii="Times New Roman" w:hAnsi="Times New Roman"/>
          <w:color w:val="FF0000"/>
          <w:sz w:val="24"/>
          <w:szCs w:val="24"/>
        </w:rPr>
      </w:pPr>
      <w:r w:rsidRPr="00784F17">
        <w:rPr>
          <w:rStyle w:val="a7"/>
          <w:rFonts w:ascii="Times New Roman" w:hAnsi="Times New Roman"/>
          <w:color w:val="FF0000"/>
          <w:sz w:val="24"/>
          <w:szCs w:val="24"/>
        </w:rPr>
        <w:t>2) в случае если с хозяйствующим субъектом заключен договор аренды земельного участка для размещения нестационарного торгового объекта при одновременном соблюдении следующих условий:</w:t>
      </w:r>
    </w:p>
    <w:p w:rsidR="00C141EB" w:rsidRPr="00784F17" w:rsidRDefault="00C141EB" w:rsidP="00C141EB">
      <w:pPr>
        <w:rPr>
          <w:rStyle w:val="a7"/>
          <w:rFonts w:ascii="Times New Roman" w:hAnsi="Times New Roman"/>
          <w:color w:val="FF0000"/>
          <w:sz w:val="24"/>
          <w:szCs w:val="24"/>
        </w:rPr>
      </w:pPr>
      <w:r w:rsidRPr="00784F17">
        <w:rPr>
          <w:rStyle w:val="a7"/>
          <w:rFonts w:ascii="Times New Roman" w:hAnsi="Times New Roman"/>
          <w:color w:val="FF0000"/>
          <w:sz w:val="24"/>
          <w:szCs w:val="24"/>
        </w:rPr>
        <w:t>а) хозяйствующий субъект, осуществляющий размещение нестационарного торгового объекта на основании договора аренды земельного участка, надлежащим образом исполнял договорные обязательства по такому договору;</w:t>
      </w:r>
    </w:p>
    <w:p w:rsidR="00C141EB" w:rsidRPr="00784F17" w:rsidRDefault="00C141EB" w:rsidP="00C141EB">
      <w:pPr>
        <w:rPr>
          <w:rStyle w:val="a7"/>
          <w:rFonts w:ascii="Times New Roman" w:hAnsi="Times New Roman"/>
          <w:color w:val="FF0000"/>
          <w:sz w:val="24"/>
          <w:szCs w:val="24"/>
        </w:rPr>
      </w:pPr>
      <w:r w:rsidRPr="00784F17">
        <w:rPr>
          <w:rStyle w:val="a7"/>
          <w:rFonts w:ascii="Times New Roman" w:hAnsi="Times New Roman"/>
          <w:color w:val="FF0000"/>
          <w:sz w:val="24"/>
          <w:szCs w:val="24"/>
        </w:rPr>
        <w:t>б) нестационарный торговый объект установлен на таком месте;</w:t>
      </w:r>
    </w:p>
    <w:p w:rsidR="00C141EB" w:rsidRPr="00784F17" w:rsidRDefault="00C141EB" w:rsidP="00C141EB">
      <w:pPr>
        <w:rPr>
          <w:rStyle w:val="a7"/>
          <w:rFonts w:ascii="Times New Roman" w:hAnsi="Times New Roman"/>
          <w:color w:val="FF0000"/>
          <w:sz w:val="24"/>
          <w:szCs w:val="24"/>
        </w:rPr>
      </w:pPr>
      <w:r w:rsidRPr="00784F17">
        <w:rPr>
          <w:rStyle w:val="a7"/>
          <w:rFonts w:ascii="Times New Roman" w:hAnsi="Times New Roman"/>
          <w:color w:val="FF0000"/>
          <w:sz w:val="24"/>
          <w:szCs w:val="24"/>
        </w:rPr>
        <w:t xml:space="preserve">в) место, на котором размещен нестационарный торговый объект, принадлежащий такому хозяйствующему субъекту, включено в Схему размещения нестационарных торговых объектов на территории </w:t>
      </w:r>
      <w:r w:rsidR="006070C5" w:rsidRPr="00784F17">
        <w:rPr>
          <w:rStyle w:val="a7"/>
          <w:rFonts w:ascii="Times New Roman" w:hAnsi="Times New Roman"/>
          <w:color w:val="FF0000"/>
          <w:sz w:val="24"/>
          <w:szCs w:val="24"/>
        </w:rPr>
        <w:t>Белопрудского</w:t>
      </w:r>
      <w:r w:rsidRPr="00784F17">
        <w:rPr>
          <w:rStyle w:val="a7"/>
          <w:rFonts w:ascii="Times New Roman" w:hAnsi="Times New Roman"/>
          <w:color w:val="FF0000"/>
          <w:sz w:val="24"/>
          <w:szCs w:val="24"/>
        </w:rPr>
        <w:t xml:space="preserve"> сельского поселения;</w:t>
      </w:r>
    </w:p>
    <w:p w:rsidR="00C141EB" w:rsidRPr="00784F17" w:rsidRDefault="00C141EB" w:rsidP="00C141EB">
      <w:pPr>
        <w:rPr>
          <w:rStyle w:val="a7"/>
          <w:rFonts w:ascii="Times New Roman" w:hAnsi="Times New Roman"/>
          <w:color w:val="FF0000"/>
          <w:sz w:val="24"/>
          <w:szCs w:val="24"/>
        </w:rPr>
      </w:pPr>
      <w:r w:rsidRPr="00784F17">
        <w:rPr>
          <w:rStyle w:val="a7"/>
          <w:rFonts w:ascii="Times New Roman" w:hAnsi="Times New Roman"/>
          <w:color w:val="FF0000"/>
          <w:sz w:val="24"/>
          <w:szCs w:val="24"/>
        </w:rPr>
        <w:t>г) заявление подано не позднее чем за 30 дней до истечения срока договора аренды земельного участка. В случае если договор аренды земельного участка заключен (продлен) на неопределенный срок, заявление подается хозяйствующим субъектом не позднее чем по истечении 10 рабочих дней, со дня получения уведомления от арендодателя об отказе от договора аренды земельного участка.</w:t>
      </w:r>
    </w:p>
    <w:p w:rsidR="00C141EB" w:rsidRPr="00784F17" w:rsidRDefault="00C141EB" w:rsidP="00C141EB">
      <w:pPr>
        <w:rPr>
          <w:rStyle w:val="a7"/>
          <w:rFonts w:ascii="Times New Roman" w:hAnsi="Times New Roman"/>
          <w:color w:val="FF0000"/>
          <w:sz w:val="24"/>
          <w:szCs w:val="24"/>
        </w:rPr>
      </w:pPr>
      <w:r w:rsidRPr="00784F17">
        <w:rPr>
          <w:rStyle w:val="a7"/>
          <w:rFonts w:ascii="Times New Roman" w:hAnsi="Times New Roman"/>
          <w:color w:val="FF0000"/>
          <w:sz w:val="24"/>
          <w:szCs w:val="24"/>
        </w:rPr>
        <w:t>В целях применения настоящего административного регламента под надлежащим исполнением договорных обязательств понимается отсутствие нарушений любых условий договора хозяйствующим субъектом в течение всего срока его действия.</w:t>
      </w:r>
    </w:p>
    <w:p w:rsidR="00C141EB" w:rsidRPr="00784F17" w:rsidRDefault="00C141EB" w:rsidP="00C141EB">
      <w:pPr>
        <w:rPr>
          <w:rStyle w:val="a7"/>
          <w:rFonts w:ascii="Times New Roman" w:hAnsi="Times New Roman"/>
          <w:sz w:val="24"/>
          <w:szCs w:val="24"/>
        </w:rPr>
      </w:pP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1.3. Требования к порядку информирования о предоставлении муниципальной услуги.</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lastRenderedPageBreak/>
        <w:t>1.3.1. Заявитель может получить информацию о правилах предоставления муниципальной услуги:</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 xml:space="preserve">- непосредственно в Администрации </w:t>
      </w:r>
      <w:r w:rsidR="006070C5" w:rsidRPr="00784F17">
        <w:rPr>
          <w:rStyle w:val="a7"/>
          <w:rFonts w:ascii="Times New Roman" w:hAnsi="Times New Roman"/>
          <w:sz w:val="24"/>
          <w:szCs w:val="24"/>
        </w:rPr>
        <w:t>Белопрудского</w:t>
      </w:r>
      <w:r w:rsidRPr="00784F17">
        <w:rPr>
          <w:rStyle w:val="a7"/>
          <w:rFonts w:ascii="Times New Roman" w:hAnsi="Times New Roman"/>
          <w:sz w:val="24"/>
          <w:szCs w:val="24"/>
        </w:rPr>
        <w:t xml:space="preserve"> сельского поселения (далее - Администрация);</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 с использованием средств телефонной и почтовой связи и электронной почты;</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 xml:space="preserve">- на официальном сайте Администрации в сети Интернет </w:t>
      </w:r>
      <w:proofErr w:type="spellStart"/>
      <w:r w:rsidRPr="00784F17">
        <w:rPr>
          <w:rStyle w:val="a7"/>
          <w:rFonts w:ascii="Times New Roman" w:hAnsi="Times New Roman"/>
          <w:sz w:val="24"/>
          <w:szCs w:val="24"/>
        </w:rPr>
        <w:t>www</w:t>
      </w:r>
      <w:proofErr w:type="spellEnd"/>
      <w:r w:rsidRPr="00784F17">
        <w:rPr>
          <w:rStyle w:val="a7"/>
          <w:rFonts w:ascii="Times New Roman" w:hAnsi="Times New Roman"/>
          <w:sz w:val="24"/>
          <w:szCs w:val="24"/>
        </w:rPr>
        <w:t>.</w:t>
      </w:r>
      <w:proofErr w:type="spellStart"/>
      <w:r w:rsidR="006070C5" w:rsidRPr="00784F17">
        <w:rPr>
          <w:rStyle w:val="a7"/>
          <w:rFonts w:ascii="Times New Roman" w:hAnsi="Times New Roman"/>
          <w:sz w:val="24"/>
          <w:szCs w:val="24"/>
          <w:lang w:val="en-US"/>
        </w:rPr>
        <w:t>adm</w:t>
      </w:r>
      <w:proofErr w:type="spellEnd"/>
      <w:r w:rsidR="006070C5" w:rsidRPr="00784F17">
        <w:rPr>
          <w:rStyle w:val="a7"/>
          <w:rFonts w:ascii="Times New Roman" w:hAnsi="Times New Roman"/>
          <w:sz w:val="24"/>
          <w:szCs w:val="24"/>
        </w:rPr>
        <w:t>-</w:t>
      </w:r>
      <w:proofErr w:type="spellStart"/>
      <w:r w:rsidR="006070C5" w:rsidRPr="00784F17">
        <w:rPr>
          <w:rStyle w:val="a7"/>
          <w:rFonts w:ascii="Times New Roman" w:hAnsi="Times New Roman"/>
          <w:sz w:val="24"/>
          <w:szCs w:val="24"/>
          <w:lang w:val="en-US"/>
        </w:rPr>
        <w:t>beloprud</w:t>
      </w:r>
      <w:proofErr w:type="spellEnd"/>
      <w:r w:rsidR="006070C5" w:rsidRPr="00784F17">
        <w:rPr>
          <w:rStyle w:val="a7"/>
          <w:rFonts w:ascii="Times New Roman" w:hAnsi="Times New Roman"/>
          <w:sz w:val="24"/>
          <w:szCs w:val="24"/>
        </w:rPr>
        <w:t>34</w:t>
      </w:r>
      <w:r w:rsidRPr="00784F17">
        <w:rPr>
          <w:rStyle w:val="a7"/>
          <w:rFonts w:ascii="Times New Roman" w:hAnsi="Times New Roman"/>
          <w:sz w:val="24"/>
          <w:szCs w:val="24"/>
        </w:rPr>
        <w:t>.ru.</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1.3.2. Информация о месте нахождения и графике работы, а также иных реквизитах Администрации представлена в приложении № 1.</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1.3.3. При ответах на телефонные звонки и устные обращения, должностные лица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должности лица, принявшего телефонный звонок.</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1.3.4. Информация, указанная в подпунктах 1.3.1, 1.3.2, размещается на стендах непосредственно в Администрации.</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1.3.5. Информация о предоставлении муниципальной услуги должна быть доступна для инвалидов. Специалисты, работающие с инвалидами, проходят инструктирование или обучение по вопросам, связанным с обеспечением доступности для них социальной, инженерной и транспортной инфраструктур.</w:t>
      </w:r>
    </w:p>
    <w:p w:rsidR="00C141EB" w:rsidRPr="00784F17" w:rsidRDefault="00C141EB" w:rsidP="00C141EB">
      <w:pPr>
        <w:rPr>
          <w:rStyle w:val="a7"/>
          <w:rFonts w:ascii="Times New Roman" w:hAnsi="Times New Roman"/>
          <w:sz w:val="24"/>
          <w:szCs w:val="24"/>
        </w:rPr>
      </w:pPr>
    </w:p>
    <w:p w:rsidR="00C141EB" w:rsidRPr="00784F17" w:rsidRDefault="00C141EB" w:rsidP="00C141EB">
      <w:pPr>
        <w:pStyle w:val="1"/>
        <w:rPr>
          <w:rFonts w:ascii="Times New Roman" w:hAnsi="Times New Roman"/>
          <w:u w:val="none"/>
        </w:rPr>
      </w:pPr>
      <w:r w:rsidRPr="00784F17">
        <w:rPr>
          <w:rFonts w:ascii="Times New Roman" w:hAnsi="Times New Roman"/>
          <w:u w:val="none"/>
        </w:rPr>
        <w:t>2. Стандарт предоставления муниципальной услуги</w:t>
      </w:r>
    </w:p>
    <w:p w:rsidR="00C141EB" w:rsidRPr="00784F17" w:rsidRDefault="00C141EB" w:rsidP="00C141EB">
      <w:pPr>
        <w:rPr>
          <w:rStyle w:val="a7"/>
          <w:rFonts w:ascii="Times New Roman" w:hAnsi="Times New Roman"/>
          <w:sz w:val="24"/>
          <w:szCs w:val="24"/>
        </w:rPr>
      </w:pP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2.1. Наименование муниципальной услуги.</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 xml:space="preserve">«Заключение договора на размещение нестационарных торговых объектов на территории </w:t>
      </w:r>
      <w:r w:rsidR="006070C5" w:rsidRPr="00784F17">
        <w:rPr>
          <w:rStyle w:val="a7"/>
          <w:rFonts w:ascii="Times New Roman" w:hAnsi="Times New Roman"/>
          <w:sz w:val="24"/>
          <w:szCs w:val="24"/>
        </w:rPr>
        <w:t>Белопрудского</w:t>
      </w:r>
      <w:r w:rsidRPr="00784F17">
        <w:rPr>
          <w:rStyle w:val="a7"/>
          <w:rFonts w:ascii="Times New Roman" w:hAnsi="Times New Roman"/>
          <w:sz w:val="24"/>
          <w:szCs w:val="24"/>
        </w:rPr>
        <w:t xml:space="preserve"> сельского поселения без проведения аукциона»</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2.2. Наименование органа, предоставляющего муниципальную услугу.</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 xml:space="preserve">Муниципальную услугу предоставляет Администрация </w:t>
      </w:r>
      <w:r w:rsidR="006070C5" w:rsidRPr="00784F17">
        <w:rPr>
          <w:rStyle w:val="a7"/>
          <w:rFonts w:ascii="Times New Roman" w:hAnsi="Times New Roman"/>
          <w:sz w:val="24"/>
          <w:szCs w:val="24"/>
        </w:rPr>
        <w:t xml:space="preserve">Белопрудского </w:t>
      </w:r>
      <w:r w:rsidRPr="00784F17">
        <w:rPr>
          <w:rStyle w:val="a7"/>
          <w:rFonts w:ascii="Times New Roman" w:hAnsi="Times New Roman"/>
          <w:sz w:val="24"/>
          <w:szCs w:val="24"/>
        </w:rPr>
        <w:t>сельского поселения (далее - Администрация). 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C141EB" w:rsidRPr="00784F17" w:rsidRDefault="00C141EB" w:rsidP="00C141EB">
      <w:pPr>
        <w:rPr>
          <w:rStyle w:val="a7"/>
          <w:rFonts w:ascii="Times New Roman" w:hAnsi="Times New Roman"/>
          <w:sz w:val="24"/>
          <w:szCs w:val="24"/>
        </w:rPr>
      </w:pP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2.3. Результат предоставления муниципальной услуги.</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Конечным результатом предоставления муниципальной услуги является:</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заключение договора на размещение нестационарного торгового объекта;</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отказ в заключении договора на размещение нестационарного торгового объекта.</w:t>
      </w:r>
    </w:p>
    <w:p w:rsidR="00C141EB" w:rsidRPr="00784F17" w:rsidRDefault="00C141EB" w:rsidP="00C141EB">
      <w:pPr>
        <w:rPr>
          <w:rStyle w:val="a7"/>
          <w:rFonts w:ascii="Times New Roman" w:hAnsi="Times New Roman"/>
          <w:sz w:val="24"/>
          <w:szCs w:val="24"/>
        </w:rPr>
      </w:pP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2.4. Срок предоставления муниципальной услуги.</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Срок предоставления муниципальной услуги составляет не более 10 рабочих дней со дня поступления заявления и прилагаемых к нему документов в Администрацию.</w:t>
      </w:r>
    </w:p>
    <w:p w:rsidR="00C141EB" w:rsidRPr="00784F17" w:rsidRDefault="00C141EB" w:rsidP="00C141EB">
      <w:pPr>
        <w:rPr>
          <w:rStyle w:val="a7"/>
          <w:rFonts w:ascii="Times New Roman" w:hAnsi="Times New Roman"/>
          <w:sz w:val="24"/>
          <w:szCs w:val="24"/>
        </w:rPr>
      </w:pP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2.5. 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Нормативные правовые акты, регулирующие предоставление муниципальной услуги:</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lastRenderedPageBreak/>
        <w:t>- Конституция Российской Федерации;</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 Гражданский кодекс Российской Федерации;</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 Федеральный закон от 27.07.2010 № 210-ФЗ “Об организации предоставления государственных и муниципальных услуг”;</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 Федеральный закон от 06.10.2003 № 131-ФЗ “Об общих принципах организации местного самоуправления в Российской Федерации”;</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 Федеральный закон от 24 ноября 1995 года № 181-ФЗ «О социальной защите инвалидов в Российской Федерации»;</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 Федеральный закон от 28 декабря 2009 года № 381-ФЗ «Об основах государственного регулирования торговой деятельности в Российской Федерации»;</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 Закон Волгоградской области от 27 октября 2015 года № 182-ОД «О торговой деятельности в Волгоградской области»;</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 xml:space="preserve">- Решение </w:t>
      </w:r>
      <w:r w:rsidR="006070C5" w:rsidRPr="00784F17">
        <w:rPr>
          <w:rStyle w:val="a7"/>
          <w:rFonts w:ascii="Times New Roman" w:hAnsi="Times New Roman"/>
          <w:sz w:val="24"/>
          <w:szCs w:val="24"/>
        </w:rPr>
        <w:t xml:space="preserve">Белопрудского </w:t>
      </w:r>
      <w:r w:rsidRPr="00784F17">
        <w:rPr>
          <w:rStyle w:val="a7"/>
          <w:rFonts w:ascii="Times New Roman" w:hAnsi="Times New Roman"/>
          <w:sz w:val="24"/>
          <w:szCs w:val="24"/>
        </w:rPr>
        <w:t xml:space="preserve">сельской думы от </w:t>
      </w:r>
      <w:r w:rsidR="006070C5" w:rsidRPr="00784F17">
        <w:rPr>
          <w:rStyle w:val="a7"/>
          <w:rFonts w:ascii="Times New Roman" w:hAnsi="Times New Roman"/>
          <w:sz w:val="24"/>
          <w:szCs w:val="24"/>
        </w:rPr>
        <w:t>08.06.2016</w:t>
      </w:r>
      <w:r w:rsidRPr="00784F17">
        <w:rPr>
          <w:rStyle w:val="a7"/>
          <w:rFonts w:ascii="Times New Roman" w:hAnsi="Times New Roman"/>
          <w:sz w:val="24"/>
          <w:szCs w:val="24"/>
        </w:rPr>
        <w:t xml:space="preserve"> г. № </w:t>
      </w:r>
      <w:r w:rsidR="006070C5" w:rsidRPr="00784F17">
        <w:rPr>
          <w:rStyle w:val="a7"/>
          <w:rFonts w:ascii="Times New Roman" w:hAnsi="Times New Roman"/>
          <w:sz w:val="24"/>
          <w:szCs w:val="24"/>
        </w:rPr>
        <w:t>7/1</w:t>
      </w:r>
      <w:r w:rsidRPr="00784F17">
        <w:rPr>
          <w:rStyle w:val="a7"/>
          <w:rFonts w:ascii="Times New Roman" w:hAnsi="Times New Roman"/>
          <w:sz w:val="24"/>
          <w:szCs w:val="24"/>
        </w:rPr>
        <w:t xml:space="preserve"> «Об утверждении порядка размещения нестационарных торговых объектов на территории </w:t>
      </w:r>
      <w:r w:rsidR="006070C5" w:rsidRPr="00784F17">
        <w:rPr>
          <w:rStyle w:val="a7"/>
          <w:rFonts w:ascii="Times New Roman" w:hAnsi="Times New Roman"/>
          <w:sz w:val="24"/>
          <w:szCs w:val="24"/>
        </w:rPr>
        <w:t>Белопрудского</w:t>
      </w:r>
      <w:r w:rsidRPr="00784F17">
        <w:rPr>
          <w:rStyle w:val="a7"/>
          <w:rFonts w:ascii="Times New Roman" w:hAnsi="Times New Roman"/>
          <w:sz w:val="24"/>
          <w:szCs w:val="24"/>
        </w:rPr>
        <w:t xml:space="preserve"> сельского поселения </w:t>
      </w:r>
      <w:r w:rsidR="006070C5" w:rsidRPr="00784F17">
        <w:rPr>
          <w:rStyle w:val="a7"/>
          <w:rFonts w:ascii="Times New Roman" w:hAnsi="Times New Roman"/>
          <w:sz w:val="24"/>
          <w:szCs w:val="24"/>
        </w:rPr>
        <w:t>Даниловского</w:t>
      </w:r>
      <w:r w:rsidRPr="00784F17">
        <w:rPr>
          <w:rStyle w:val="a7"/>
          <w:rFonts w:ascii="Times New Roman" w:hAnsi="Times New Roman"/>
          <w:sz w:val="24"/>
          <w:szCs w:val="24"/>
        </w:rPr>
        <w:t xml:space="preserve"> муниципального района Волгоградской области»;</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 xml:space="preserve">- Устав </w:t>
      </w:r>
      <w:r w:rsidR="006070C5" w:rsidRPr="00784F17">
        <w:rPr>
          <w:rStyle w:val="a7"/>
          <w:rFonts w:ascii="Times New Roman" w:hAnsi="Times New Roman"/>
          <w:sz w:val="24"/>
          <w:szCs w:val="24"/>
        </w:rPr>
        <w:t>Белопрудского</w:t>
      </w:r>
      <w:r w:rsidRPr="00784F17">
        <w:rPr>
          <w:rStyle w:val="a7"/>
          <w:rFonts w:ascii="Times New Roman" w:hAnsi="Times New Roman"/>
          <w:sz w:val="24"/>
          <w:szCs w:val="24"/>
        </w:rPr>
        <w:t xml:space="preserve"> сельского поселения;</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 иные законы и нормативные правовые акты Российской Федерации, субъекта РФ, муниципальные правовые акты.</w:t>
      </w:r>
    </w:p>
    <w:p w:rsidR="00C141EB" w:rsidRPr="00784F17" w:rsidRDefault="00C141EB" w:rsidP="00C141EB">
      <w:pPr>
        <w:rPr>
          <w:rStyle w:val="a7"/>
          <w:rFonts w:ascii="Times New Roman" w:hAnsi="Times New Roman"/>
          <w:sz w:val="24"/>
          <w:szCs w:val="24"/>
        </w:rPr>
      </w:pP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2.6.1.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В случаях, предусмотренных подпунктом 1.2.2 пункта 1.2 настоящего административного регламента, хозяйствующий субъект обращается с заявлением о заключении с ним договора на размещение в Администрацию. Заявление может быть подано хозяйствующим субъектом лично или направлено по почте. В случае если заявление было сдано в организацию почтовой связи до двадцати четырех часов последнего дня срока, срок не считается пропущенным.</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В заявлении указываются реквизиты Договора на размещение нестационарного торгового объекта, в случае, предусмотренном подпунктом 1 подпункта 1.2.2 пункта 1.2 настоящего административного регламента, или договора аренды земельного участка в случае, предусмотренном подпунктом 2 подпункта 1.2.2 пункта 1.2 настоящего административного регламента.</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2.6.2. Запрещается требовать от заявителя:</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w:t>
      </w:r>
      <w:r w:rsidRPr="00784F17">
        <w:rPr>
          <w:rStyle w:val="a7"/>
          <w:rFonts w:ascii="Times New Roman" w:hAnsi="Times New Roman"/>
          <w:sz w:val="24"/>
          <w:szCs w:val="24"/>
        </w:rPr>
        <w:lastRenderedPageBreak/>
        <w:t>и муниципальных услуг”.</w:t>
      </w:r>
    </w:p>
    <w:p w:rsidR="00C141EB" w:rsidRPr="00784F17" w:rsidRDefault="00C141EB" w:rsidP="00C141EB">
      <w:pPr>
        <w:rPr>
          <w:rStyle w:val="a7"/>
          <w:rFonts w:ascii="Times New Roman" w:hAnsi="Times New Roman"/>
          <w:sz w:val="24"/>
          <w:szCs w:val="24"/>
        </w:rPr>
      </w:pP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Оснований для отказа в приеме документов, необходимых для предоставления муниципальной услуги, не предусмотрено.</w:t>
      </w:r>
    </w:p>
    <w:p w:rsidR="00C141EB" w:rsidRPr="00784F17" w:rsidRDefault="00C141EB" w:rsidP="00C141EB">
      <w:pPr>
        <w:rPr>
          <w:rStyle w:val="a7"/>
          <w:rFonts w:ascii="Times New Roman" w:hAnsi="Times New Roman"/>
          <w:sz w:val="24"/>
          <w:szCs w:val="24"/>
        </w:rPr>
      </w:pP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2.8. Исчерпывающий перечень оснований для приостановления или отказа в предоставлении муниципальной услуги.</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2.8.1. Оснований для приостановления предоставления муниципальной услуги не предусмотрено.</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2.8.2. Основанием для отказа в предоставлении муниципальной услуги является:</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несоответствие хозяйствующего субъекта требованиям, установленным подпунктом 1.2.2 пункта 1.2 настоящего административного регламента.</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несоответствие заявления хозяйствующего субъекта требованиям пункта 2.6 настоящего административного регламента и (или) представление заявления, содержащего недостоверные сведения;</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нарушение хозяйствующим субъектом процедуры и сроков, установленных подпунктом 1.2.2 пункта 1.2 и пунктом 2.6 настоящего административного регламента, за исключением случаев нарушения сроков, пропущенных по вине органов местного самоуправления.</w:t>
      </w:r>
    </w:p>
    <w:p w:rsidR="00C141EB" w:rsidRPr="00784F17" w:rsidRDefault="00C141EB" w:rsidP="00C141EB">
      <w:pPr>
        <w:rPr>
          <w:rStyle w:val="a7"/>
          <w:rFonts w:ascii="Times New Roman" w:hAnsi="Times New Roman"/>
          <w:sz w:val="24"/>
          <w:szCs w:val="24"/>
        </w:rPr>
      </w:pP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Муниципальная услуга предоставляется бесплатно.</w:t>
      </w:r>
    </w:p>
    <w:p w:rsidR="00C141EB" w:rsidRPr="00784F17" w:rsidRDefault="00C141EB" w:rsidP="00C141EB">
      <w:pPr>
        <w:rPr>
          <w:rStyle w:val="a7"/>
          <w:rFonts w:ascii="Times New Roman" w:hAnsi="Times New Roman"/>
          <w:sz w:val="24"/>
          <w:szCs w:val="24"/>
        </w:rPr>
      </w:pP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2.10.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При предоставлении муниципальной услуги оснований взимания платы за предоставление муниципальной услуги не предусмотрено.</w:t>
      </w:r>
    </w:p>
    <w:p w:rsidR="00C141EB" w:rsidRPr="00784F17" w:rsidRDefault="00C141EB" w:rsidP="00C141EB">
      <w:pPr>
        <w:rPr>
          <w:rStyle w:val="a7"/>
          <w:rFonts w:ascii="Times New Roman" w:hAnsi="Times New Roman"/>
          <w:sz w:val="24"/>
          <w:szCs w:val="24"/>
        </w:rPr>
      </w:pP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2.11.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2.11.1. Максимальное время ожидания в очереди при подаче заявления о предоставлении муниципальной услуги не должно превышать 15 минут.</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2.11.2. Максимальное время ожидания в очереди на получение результата предоставления муниципальной услуги не должно превышать 15 минут.</w:t>
      </w:r>
    </w:p>
    <w:p w:rsidR="00C141EB" w:rsidRPr="00784F17" w:rsidRDefault="00C141EB" w:rsidP="00C141EB">
      <w:pPr>
        <w:rPr>
          <w:rStyle w:val="a7"/>
          <w:rFonts w:ascii="Times New Roman" w:hAnsi="Times New Roman"/>
          <w:sz w:val="24"/>
          <w:szCs w:val="24"/>
        </w:rPr>
      </w:pP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Основанием для начала административной процедуры является регистрация ответственным лицом Администрации обращения заинтересованного лица с приложением комплекта документов, необходимых для оказания муниципальной услуги.</w:t>
      </w:r>
    </w:p>
    <w:p w:rsidR="00C141EB" w:rsidRPr="00784F17" w:rsidRDefault="00C141EB" w:rsidP="00C141EB">
      <w:pPr>
        <w:rPr>
          <w:rStyle w:val="a7"/>
          <w:rFonts w:ascii="Times New Roman" w:hAnsi="Times New Roman"/>
          <w:sz w:val="24"/>
          <w:szCs w:val="24"/>
        </w:rPr>
      </w:pP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 xml:space="preserve">2.13.1. Помещение, в котором предоставляется муниципальная услуга, соответствует </w:t>
      </w:r>
      <w:r w:rsidRPr="00784F17">
        <w:rPr>
          <w:rStyle w:val="a7"/>
          <w:rFonts w:ascii="Times New Roman" w:hAnsi="Times New Roman"/>
          <w:sz w:val="24"/>
          <w:szCs w:val="24"/>
        </w:rPr>
        <w:lastRenderedPageBreak/>
        <w:t>установленным противопожарным и санитарно-эпидемиологическим правилам и нормативам.</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2.13.2.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2.13.3. Прием заявителей осуществляется в Администрации.</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2.13.4.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2.13.5. Кабинет для приема заявителей должен быть оборудован информационными табличками (вывесками) с указанием:</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 номера кабинета;</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 фамилии и инициалов работников Администрации, осуществляющих прием.</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2.13.6.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2.13.7. В помещении Администрации должны быть оборудованные места для ожидания приема и возможности оформления документов.</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2.13.8. Информация, касающаяся предоставления муниципальной услуги, должна располагаться на информационных стендах в Администрации.</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На стендах размещается следующая информация:</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 общий режим работы Администрации;</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 номера телефонов работников Администрации, осуществляющих прием заявлений и заявителей;</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 текст Административного регламента;</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 бланк заявления о предоставлении муниципальной услуги;</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 образец заполнения заявления о предоставлении муниципальной услуги;</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 перечень документов, необходимых для предоставления муниципальной услуги;</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 порядок получения консультаций.</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2.13.9.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C141EB" w:rsidRPr="00784F17" w:rsidRDefault="00C141EB" w:rsidP="00C141EB">
      <w:pPr>
        <w:rPr>
          <w:rStyle w:val="a7"/>
          <w:rFonts w:ascii="Times New Roman" w:hAnsi="Times New Roman"/>
          <w:sz w:val="24"/>
          <w:szCs w:val="24"/>
        </w:rPr>
      </w:pP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2.14. Показатели доступности и качества услуги.</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2.14.1. Показателями оценки доступности услуги являются:</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 транспортная доступность к местам предоставления услуги (не более 10 минут ходьбы от остановки общественного транспорта);</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 размещение информации о порядке предоставления услуги на Едином портале государственных и муниципальных услуг;</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 размещение информации о порядке предоставления услуги на официальном сайте Администрации;</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w:t>
      </w:r>
      <w:r w:rsidRPr="00784F17">
        <w:rPr>
          <w:rStyle w:val="a7"/>
          <w:rFonts w:ascii="Times New Roman" w:hAnsi="Times New Roman"/>
          <w:sz w:val="24"/>
          <w:szCs w:val="24"/>
        </w:rPr>
        <w:lastRenderedPageBreak/>
        <w:t xml:space="preserve">услуги, </w:t>
      </w:r>
      <w:proofErr w:type="spellStart"/>
      <w:r w:rsidRPr="00784F17">
        <w:rPr>
          <w:rStyle w:val="a7"/>
          <w:rFonts w:ascii="Times New Roman" w:hAnsi="Times New Roman"/>
          <w:sz w:val="24"/>
          <w:szCs w:val="24"/>
        </w:rPr>
        <w:t>ассистивных</w:t>
      </w:r>
      <w:proofErr w:type="spellEnd"/>
      <w:r w:rsidRPr="00784F17">
        <w:rPr>
          <w:rStyle w:val="a7"/>
          <w:rFonts w:ascii="Times New Roman" w:hAnsi="Times New Roman"/>
          <w:sz w:val="24"/>
          <w:szCs w:val="24"/>
        </w:rPr>
        <w:t xml:space="preserve"> и вспомогательных технологий, а также сменного кресла-коляски;</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 содействие инвалиду при входе в здание и выходе из него, информирование инвалида о доступных маршрутах общественного транспорта;</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84F17">
        <w:rPr>
          <w:rStyle w:val="a7"/>
          <w:rFonts w:ascii="Times New Roman" w:hAnsi="Times New Roman"/>
          <w:sz w:val="24"/>
          <w:szCs w:val="24"/>
        </w:rPr>
        <w:t>сурдопереводчика</w:t>
      </w:r>
      <w:proofErr w:type="spellEnd"/>
      <w:r w:rsidRPr="00784F17">
        <w:rPr>
          <w:rStyle w:val="a7"/>
          <w:rFonts w:ascii="Times New Roman" w:hAnsi="Times New Roman"/>
          <w:sz w:val="24"/>
          <w:szCs w:val="24"/>
        </w:rPr>
        <w:t xml:space="preserve"> и </w:t>
      </w:r>
      <w:proofErr w:type="spellStart"/>
      <w:r w:rsidRPr="00784F17">
        <w:rPr>
          <w:rStyle w:val="a7"/>
          <w:rFonts w:ascii="Times New Roman" w:hAnsi="Times New Roman"/>
          <w:sz w:val="24"/>
          <w:szCs w:val="24"/>
        </w:rPr>
        <w:t>тифлосурдопереводчика</w:t>
      </w:r>
      <w:proofErr w:type="spellEnd"/>
      <w:r w:rsidRPr="00784F17">
        <w:rPr>
          <w:rStyle w:val="a7"/>
          <w:rFonts w:ascii="Times New Roman" w:hAnsi="Times New Roman"/>
          <w:sz w:val="24"/>
          <w:szCs w:val="24"/>
        </w:rPr>
        <w:t>;</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C141EB" w:rsidRPr="00784F17" w:rsidRDefault="00C141EB" w:rsidP="00C141EB">
      <w:pPr>
        <w:rPr>
          <w:rStyle w:val="a7"/>
          <w:rFonts w:ascii="Times New Roman" w:hAnsi="Times New Roman"/>
          <w:sz w:val="24"/>
          <w:szCs w:val="24"/>
        </w:rPr>
      </w:pP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2.15.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C141EB" w:rsidRPr="00784F17" w:rsidRDefault="00C141EB" w:rsidP="00C141EB">
      <w:pPr>
        <w:rPr>
          <w:rStyle w:val="a7"/>
          <w:rFonts w:ascii="Times New Roman" w:hAnsi="Times New Roman"/>
          <w:sz w:val="24"/>
          <w:szCs w:val="24"/>
        </w:rPr>
      </w:pP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2.16. Особенности предоставления муниципальной услуги в многофункциональном центре.</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w:t>
      </w:r>
      <w:r w:rsidRPr="00784F17">
        <w:rPr>
          <w:rStyle w:val="a7"/>
          <w:rFonts w:ascii="Times New Roman" w:hAnsi="Times New Roman"/>
          <w:sz w:val="24"/>
          <w:szCs w:val="24"/>
        </w:rPr>
        <w:lastRenderedPageBreak/>
        <w:t>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2.17.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C141EB" w:rsidRPr="00784F17" w:rsidRDefault="00C141EB" w:rsidP="00C141EB">
      <w:pPr>
        <w:rPr>
          <w:rStyle w:val="a7"/>
          <w:rFonts w:ascii="Times New Roman" w:hAnsi="Times New Roman"/>
          <w:sz w:val="24"/>
          <w:szCs w:val="24"/>
        </w:rPr>
      </w:pPr>
    </w:p>
    <w:p w:rsidR="00C141EB" w:rsidRPr="00784F17" w:rsidRDefault="00C141EB" w:rsidP="00C141EB">
      <w:pPr>
        <w:pStyle w:val="1"/>
        <w:rPr>
          <w:rFonts w:ascii="Times New Roman" w:hAnsi="Times New Roman"/>
          <w:u w:val="none"/>
        </w:rPr>
      </w:pPr>
      <w:r w:rsidRPr="00784F17">
        <w:rPr>
          <w:rFonts w:ascii="Times New Roman" w:hAnsi="Times New Roman"/>
          <w:u w:val="none"/>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141EB" w:rsidRPr="00784F17" w:rsidRDefault="00C141EB" w:rsidP="00C141EB">
      <w:pPr>
        <w:rPr>
          <w:rStyle w:val="a7"/>
          <w:rFonts w:ascii="Times New Roman" w:hAnsi="Times New Roman"/>
          <w:sz w:val="24"/>
          <w:szCs w:val="24"/>
        </w:rPr>
      </w:pP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3.1. Исчерпывающий перечень административных процедур (действий):</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1) прием и регистрация заявления;</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2) рассмотрение заявления и принятие решения о предоставлении либо об отказе в предоставлении муниципальной услуги;</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3) выдача результатов предоставления муниципальной услуги заявителю.</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3.1. Прием и регистрация заявления.</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3.1.1. Основанием для начала административной процедуры является поступление в Администрацию заявления хозяйствующего субъекта.</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 xml:space="preserve">3.1.2. Прием заявления осуществляет специалист Администрации, уполномоченный на прием входящей документации. </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Запрос, поступивший в Администрацию по информационным системам общего пользования, распечатывается на бумажном носителе и регистрируется в день его поступления.</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 xml:space="preserve">3.1.3. Специалист администрации поселения, уполномоченный на прием входящей документации, принимает и регистрирует заявление. </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Заявителю выдается расписка в получении заявления с указанием даты получения.</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3.1.5. Максимальный срок исполнения процедуры – 1 день с момента поступления заявления в Администрацию.</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3.1.6. Результатом исполнения административной процедуры является прием и регистрация заявления.</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3.2. Рассмотрение заявления и представленных документов, принятие решения о предоставлении либо об отказе в предоставлении муниципальной услуги.</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3.2.1. Основанием для начала выполнения административной процедуры является поступление зарегистрированного заявления и сведений, предусмотренных пунктом 2.6 настоящего административного регламента.</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3.2.2. Администрация поселения рассматривает представленные документы и сведения на соответствие требованиям, предусмотренным пунктом 2.6 настоящего административного регламента, и устанавливает отсутствие или наличие оснований для отказа в предоставлении муниципальной услуги, предусмотренных пунктом 2.8 настоящего административного регламента.</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3.2.3. В случае установления несоответствия представленных документов установленным требованиям и/или установления наличия оснований для отказа в предоставлении муниципальной услуги, Администрация направляет заявителю уведомление об отказе в предоставлении муниципальной услуги.</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 xml:space="preserve">3.2.4. Максимальный срок исполнения действия, установленного пунктом 3.2.2-3.2.3 </w:t>
      </w:r>
      <w:r w:rsidRPr="00784F17">
        <w:rPr>
          <w:rStyle w:val="a7"/>
          <w:rFonts w:ascii="Times New Roman" w:hAnsi="Times New Roman"/>
          <w:sz w:val="24"/>
          <w:szCs w:val="24"/>
        </w:rPr>
        <w:lastRenderedPageBreak/>
        <w:t>административного регламента - 3 дня со дня получения всех необходимых для предоставления муниципальной услуги документов.</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3.2.5. В случае установления соответствия представленных документов установленным требованиям и в случае отсутствия оснований для отказа в предоставлении муниципальной услуги Администрация принимает решение о заключении договора на размещение нестационарного торгового объекта с заявителем и разрабатывает проект договора на размещение нестационарного торгового объекта.</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3.2.6. Максимальный срок исполнения административно процедуры - 10 рабочих дней со дня поступления заявления в Администрацию.</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3.3. Выдача результатов предоставления муниципальной услуги заявителю.</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3.3.1. Основанием для начала административной процедуры является принятие Администрацией решения о заключении договора на размещение нестационарного торгового объекта с заявителем в форме постановления Администрации и разработанный проект договора на размещение нестационарного торгового объекта.</w:t>
      </w:r>
    </w:p>
    <w:p w:rsidR="00C141EB" w:rsidRPr="00784F17" w:rsidRDefault="00C141EB" w:rsidP="00C141EB">
      <w:pPr>
        <w:rPr>
          <w:rStyle w:val="a7"/>
          <w:rFonts w:ascii="Times New Roman" w:hAnsi="Times New Roman"/>
          <w:sz w:val="24"/>
          <w:szCs w:val="24"/>
        </w:rPr>
      </w:pPr>
      <w:bookmarkStart w:id="0" w:name="sub_28"/>
      <w:r w:rsidRPr="00784F17">
        <w:rPr>
          <w:rStyle w:val="a7"/>
          <w:rFonts w:ascii="Times New Roman" w:hAnsi="Times New Roman"/>
          <w:sz w:val="24"/>
          <w:szCs w:val="24"/>
        </w:rPr>
        <w:t xml:space="preserve">3.3.2. Администрация в течение 3 рабочих дней со дня </w:t>
      </w:r>
      <w:bookmarkStart w:id="1" w:name="sub_217"/>
      <w:bookmarkEnd w:id="0"/>
      <w:r w:rsidRPr="00784F17">
        <w:rPr>
          <w:rStyle w:val="a7"/>
          <w:rFonts w:ascii="Times New Roman" w:hAnsi="Times New Roman"/>
          <w:sz w:val="24"/>
          <w:szCs w:val="24"/>
        </w:rPr>
        <w:t>со дня принятия соответствующего решения направляет заявителю копию постановления Администрации.</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3.3.3. Хозяйствующий субъект или его представитель обязан в течение 10 рабочих дней со дня получения решения о заключении договора на размещение прибыть в Администрацию для заключения такого договора.</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 xml:space="preserve">3.3.4. В случае, предусмотренном подпунктом 2 подпункта 1.2.2 пункта 1.2 настоящего административного регламента, хозяйствующий субъект после заключения Договора на размещение, должен в срок, не превышающий 10 рабочих дней, обратиться в администрацию </w:t>
      </w:r>
      <w:r w:rsidR="006070C5" w:rsidRPr="00784F17">
        <w:rPr>
          <w:rStyle w:val="a7"/>
          <w:rFonts w:ascii="Times New Roman" w:hAnsi="Times New Roman"/>
          <w:sz w:val="24"/>
          <w:szCs w:val="24"/>
        </w:rPr>
        <w:t>Белопрудского</w:t>
      </w:r>
      <w:r w:rsidRPr="00784F17">
        <w:rPr>
          <w:rStyle w:val="a7"/>
          <w:rFonts w:ascii="Times New Roman" w:hAnsi="Times New Roman"/>
          <w:sz w:val="24"/>
          <w:szCs w:val="24"/>
        </w:rPr>
        <w:t xml:space="preserve"> сельского поселения </w:t>
      </w:r>
      <w:r w:rsidR="006070C5" w:rsidRPr="00784F17">
        <w:rPr>
          <w:rStyle w:val="a7"/>
          <w:rFonts w:ascii="Times New Roman" w:hAnsi="Times New Roman"/>
          <w:sz w:val="24"/>
          <w:szCs w:val="24"/>
        </w:rPr>
        <w:t>Даниловского</w:t>
      </w:r>
      <w:r w:rsidRPr="00784F17">
        <w:rPr>
          <w:rStyle w:val="a7"/>
          <w:rFonts w:ascii="Times New Roman" w:hAnsi="Times New Roman"/>
          <w:sz w:val="24"/>
          <w:szCs w:val="24"/>
        </w:rPr>
        <w:t xml:space="preserve"> муниципального района Волгоградской области с заявлением о расторжении договора аренды земельного участка. Соглашение о расторжении такого договора подписывается с хозяйствующим субъектов в день обращения.</w:t>
      </w:r>
      <w:bookmarkStart w:id="2" w:name="_GoBack"/>
      <w:bookmarkEnd w:id="2"/>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В случае нарушения хозяйствующим субъектом порядка и сроков, установленных настоящим пунктом, он утрачивает право на заключение Договора на размещение без проведения торгов, за исключением случаев нарушения таких сроков, в связи с нарушением сроков органами местного самоуправления или их неправомерными действиями (бездействием).</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3.3.5. Результатом исполнения административной процедуры является заключение договора на размещение нестационарного торгового объекта с заявителем.</w:t>
      </w:r>
    </w:p>
    <w:p w:rsidR="00C141EB" w:rsidRPr="00784F17" w:rsidRDefault="00C141EB" w:rsidP="00C141EB">
      <w:pPr>
        <w:rPr>
          <w:rStyle w:val="a7"/>
          <w:rFonts w:ascii="Times New Roman" w:hAnsi="Times New Roman"/>
          <w:sz w:val="24"/>
          <w:szCs w:val="24"/>
        </w:rPr>
      </w:pPr>
    </w:p>
    <w:bookmarkEnd w:id="1"/>
    <w:p w:rsidR="00C141EB" w:rsidRPr="00784F17" w:rsidRDefault="00C141EB" w:rsidP="00C141EB">
      <w:pPr>
        <w:pStyle w:val="1"/>
        <w:rPr>
          <w:rFonts w:ascii="Times New Roman" w:hAnsi="Times New Roman"/>
          <w:u w:val="none"/>
        </w:rPr>
      </w:pPr>
      <w:r w:rsidRPr="00784F17">
        <w:rPr>
          <w:rFonts w:ascii="Times New Roman" w:hAnsi="Times New Roman"/>
          <w:u w:val="none"/>
        </w:rPr>
        <w:t>4. Формы контроля за исполнением Административного регламента</w:t>
      </w:r>
    </w:p>
    <w:p w:rsidR="00C141EB" w:rsidRPr="00784F17" w:rsidRDefault="00C141EB" w:rsidP="00C141EB">
      <w:pPr>
        <w:rPr>
          <w:rStyle w:val="a7"/>
          <w:rFonts w:ascii="Times New Roman" w:hAnsi="Times New Roman"/>
          <w:sz w:val="24"/>
          <w:szCs w:val="24"/>
        </w:rPr>
      </w:pP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4.1. Текущий контроль за исполнением Административного регламента при предоставлении муниципальной услуги осуществляется Администрацией.</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4.5.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 xml:space="preserve">4.6. По результатам проведения проверок в случае выявления нарушений прав заявителей </w:t>
      </w:r>
      <w:r w:rsidRPr="00784F17">
        <w:rPr>
          <w:rStyle w:val="a7"/>
          <w:rFonts w:ascii="Times New Roman" w:hAnsi="Times New Roman"/>
          <w:sz w:val="24"/>
          <w:szCs w:val="24"/>
        </w:rPr>
        <w:lastRenderedPageBreak/>
        <w:t>виновные лица привлекаются к ответственности в порядке, установленном законодательством.</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4.7.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4.8.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C141EB" w:rsidRPr="00784F17" w:rsidRDefault="00C141EB" w:rsidP="00C141EB">
      <w:pPr>
        <w:rPr>
          <w:rStyle w:val="a7"/>
          <w:rFonts w:ascii="Times New Roman" w:hAnsi="Times New Roman"/>
          <w:sz w:val="24"/>
          <w:szCs w:val="24"/>
        </w:rPr>
      </w:pPr>
    </w:p>
    <w:p w:rsidR="00C141EB" w:rsidRPr="00784F17" w:rsidRDefault="00C141EB" w:rsidP="00C141EB">
      <w:pPr>
        <w:pStyle w:val="1"/>
        <w:rPr>
          <w:rFonts w:ascii="Times New Roman" w:hAnsi="Times New Roman"/>
          <w:u w:val="none"/>
        </w:rPr>
      </w:pPr>
      <w:r w:rsidRPr="00784F17">
        <w:rPr>
          <w:rFonts w:ascii="Times New Roman" w:hAnsi="Times New Roman"/>
          <w:u w:val="none"/>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141EB" w:rsidRPr="00784F17" w:rsidRDefault="00C141EB" w:rsidP="00C141EB">
      <w:pPr>
        <w:rPr>
          <w:rStyle w:val="a7"/>
          <w:rFonts w:ascii="Times New Roman" w:hAnsi="Times New Roman"/>
          <w:sz w:val="24"/>
          <w:szCs w:val="24"/>
        </w:rPr>
      </w:pP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5.1. Заявитель имеет право обратиться с жалобой, в том числе в следующих случаях:</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 нарушение срока регистрации заявления о предоставлении муниципальной услуги;</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 нарушение срока предоставления муниципальной услуги;</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5.2. Жалоба подается в письменной форме на бумажном носителе, в электронной форме:</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 главе Администрации на решения, действия (бездействие) ответственного исполнителя.</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5.3. Жалоба должна содержать:</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w:t>
      </w:r>
      <w:r w:rsidRPr="00784F17">
        <w:rPr>
          <w:rStyle w:val="a7"/>
          <w:rFonts w:ascii="Times New Roman" w:hAnsi="Times New Roman"/>
          <w:sz w:val="24"/>
          <w:szCs w:val="24"/>
        </w:rPr>
        <w:lastRenderedPageBreak/>
        <w:t>наличии) и почтовый адрес, по которым должен быть направлен ответ заявителю;</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5.4. Жалоба, поступившая в орган, предоставляющий муниципальную услугу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5.5. По результатам рассмотрения жалобы Администрация принимает одно из следующих решений:</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 отказывает в удовлетворении жалобы.</w:t>
      </w:r>
    </w:p>
    <w:p w:rsidR="00C141EB" w:rsidRPr="00784F17" w:rsidRDefault="00C141EB" w:rsidP="00C141EB">
      <w:pPr>
        <w:pStyle w:val="ConsPlusNormal"/>
        <w:ind w:firstLine="540"/>
        <w:jc w:val="both"/>
        <w:rPr>
          <w:rFonts w:ascii="Times New Roman" w:hAnsi="Times New Roman" w:cs="Times New Roman"/>
          <w:sz w:val="24"/>
          <w:szCs w:val="24"/>
        </w:rPr>
      </w:pPr>
      <w:r w:rsidRPr="00784F17">
        <w:rPr>
          <w:rFonts w:ascii="Times New Roman" w:hAnsi="Times New Roman" w:cs="Times New Roman"/>
          <w:sz w:val="24"/>
          <w:szCs w:val="24"/>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в ходе предоставления муниципальной услуги.</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5.6. Не позднее дня, следующего за днём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41EB" w:rsidRPr="00784F17" w:rsidRDefault="00C141EB" w:rsidP="00C141EB">
      <w:pPr>
        <w:rPr>
          <w:rStyle w:val="a7"/>
          <w:rFonts w:ascii="Times New Roman" w:hAnsi="Times New Roman"/>
          <w:sz w:val="24"/>
          <w:szCs w:val="24"/>
        </w:rPr>
      </w:pPr>
      <w:r w:rsidRPr="00784F17">
        <w:rPr>
          <w:rStyle w:val="a7"/>
          <w:rFonts w:ascii="Times New Roman" w:hAnsi="Times New Roman"/>
          <w:sz w:val="24"/>
          <w:szCs w:val="24"/>
        </w:rPr>
        <w:br w:type="page"/>
      </w:r>
    </w:p>
    <w:p w:rsidR="00C141EB" w:rsidRPr="00784F17" w:rsidRDefault="00C141EB" w:rsidP="00C141EB">
      <w:pPr>
        <w:jc w:val="right"/>
        <w:rPr>
          <w:rStyle w:val="a7"/>
          <w:rFonts w:ascii="Times New Roman" w:hAnsi="Times New Roman"/>
          <w:sz w:val="24"/>
          <w:szCs w:val="24"/>
        </w:rPr>
      </w:pPr>
      <w:r w:rsidRPr="00784F17">
        <w:rPr>
          <w:rStyle w:val="a7"/>
          <w:rFonts w:ascii="Times New Roman" w:hAnsi="Times New Roman"/>
          <w:sz w:val="24"/>
          <w:szCs w:val="24"/>
        </w:rPr>
        <w:lastRenderedPageBreak/>
        <w:t>Приложение № 1</w:t>
      </w:r>
    </w:p>
    <w:p w:rsidR="00C141EB" w:rsidRPr="00784F17" w:rsidRDefault="00C141EB" w:rsidP="00C141EB">
      <w:pPr>
        <w:jc w:val="right"/>
        <w:rPr>
          <w:rStyle w:val="a7"/>
          <w:rFonts w:ascii="Times New Roman" w:hAnsi="Times New Roman"/>
          <w:sz w:val="24"/>
          <w:szCs w:val="24"/>
        </w:rPr>
      </w:pPr>
      <w:r w:rsidRPr="00784F17">
        <w:rPr>
          <w:rStyle w:val="a7"/>
          <w:rFonts w:ascii="Times New Roman" w:hAnsi="Times New Roman"/>
          <w:sz w:val="24"/>
          <w:szCs w:val="24"/>
        </w:rPr>
        <w:t>к Административному регламенту</w:t>
      </w:r>
    </w:p>
    <w:p w:rsidR="00C141EB" w:rsidRPr="00784F17" w:rsidRDefault="00C141EB" w:rsidP="00C141EB">
      <w:pPr>
        <w:rPr>
          <w:rStyle w:val="a7"/>
          <w:rFonts w:ascii="Times New Roman" w:hAnsi="Times New Roman"/>
          <w:sz w:val="24"/>
          <w:szCs w:val="24"/>
        </w:rPr>
      </w:pPr>
    </w:p>
    <w:p w:rsidR="00C141EB" w:rsidRPr="00784F17" w:rsidRDefault="00C141EB" w:rsidP="00C141EB">
      <w:pPr>
        <w:pStyle w:val="1"/>
        <w:rPr>
          <w:rFonts w:ascii="Times New Roman" w:hAnsi="Times New Roman"/>
          <w:u w:val="none"/>
        </w:rPr>
      </w:pPr>
      <w:r w:rsidRPr="00784F17">
        <w:rPr>
          <w:rFonts w:ascii="Times New Roman" w:hAnsi="Times New Roman"/>
          <w:u w:val="none"/>
        </w:rPr>
        <w:t>Контактная информация</w:t>
      </w:r>
    </w:p>
    <w:p w:rsidR="00C141EB" w:rsidRPr="00784F17" w:rsidRDefault="00C141EB" w:rsidP="00C141EB">
      <w:pPr>
        <w:rPr>
          <w:sz w:val="24"/>
          <w:szCs w:val="24"/>
        </w:rPr>
      </w:pPr>
    </w:p>
    <w:p w:rsidR="00C141EB" w:rsidRPr="00784F17" w:rsidRDefault="00C141EB" w:rsidP="00C141EB">
      <w:pPr>
        <w:pStyle w:val="1"/>
        <w:rPr>
          <w:rFonts w:ascii="Times New Roman" w:hAnsi="Times New Roman"/>
          <w:u w:val="none"/>
        </w:rPr>
      </w:pPr>
      <w:r w:rsidRPr="00784F17">
        <w:rPr>
          <w:rFonts w:ascii="Times New Roman" w:hAnsi="Times New Roman"/>
          <w:u w:val="none"/>
        </w:rPr>
        <w:t xml:space="preserve">Общая информация об Администрации </w:t>
      </w:r>
      <w:r w:rsidR="003229EB" w:rsidRPr="00784F17">
        <w:rPr>
          <w:rStyle w:val="a7"/>
          <w:rFonts w:ascii="Times New Roman" w:hAnsi="Times New Roman"/>
          <w:u w:val="none"/>
        </w:rPr>
        <w:t>Белопрудского</w:t>
      </w:r>
      <w:r w:rsidRPr="00784F17">
        <w:rPr>
          <w:rFonts w:ascii="Times New Roman" w:hAnsi="Times New Roman"/>
          <w:u w:val="none"/>
        </w:rPr>
        <w:t xml:space="preserve"> сельского поселения</w:t>
      </w:r>
    </w:p>
    <w:p w:rsidR="00C141EB" w:rsidRPr="00784F17" w:rsidRDefault="00C141EB" w:rsidP="00C141EB">
      <w:pPr>
        <w:rPr>
          <w:rStyle w:val="a7"/>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8"/>
        <w:gridCol w:w="5108"/>
      </w:tblGrid>
      <w:tr w:rsidR="00C141EB" w:rsidRPr="00784F17" w:rsidTr="007D4740">
        <w:tc>
          <w:tcPr>
            <w:tcW w:w="5108" w:type="dxa"/>
            <w:tcBorders>
              <w:top w:val="single" w:sz="4" w:space="0" w:color="auto"/>
              <w:left w:val="single" w:sz="4" w:space="0" w:color="auto"/>
              <w:bottom w:val="single" w:sz="4" w:space="0" w:color="auto"/>
              <w:right w:val="single" w:sz="4" w:space="0" w:color="auto"/>
            </w:tcBorders>
          </w:tcPr>
          <w:p w:rsidR="00C141EB" w:rsidRPr="00784F17" w:rsidRDefault="00C141EB" w:rsidP="007D4740">
            <w:pPr>
              <w:pStyle w:val="a3"/>
              <w:jc w:val="left"/>
              <w:rPr>
                <w:rFonts w:ascii="Times New Roman" w:hAnsi="Times New Roman"/>
                <w:sz w:val="24"/>
                <w:szCs w:val="24"/>
              </w:rPr>
            </w:pPr>
            <w:r w:rsidRPr="00784F17">
              <w:rPr>
                <w:rFonts w:ascii="Times New Roman" w:hAnsi="Times New Roman"/>
                <w:sz w:val="24"/>
                <w:szCs w:val="24"/>
              </w:rPr>
              <w:t>Почтовый адрес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tcPr>
          <w:p w:rsidR="00C141EB" w:rsidRPr="00784F17" w:rsidRDefault="003229EB" w:rsidP="003229EB">
            <w:pPr>
              <w:pStyle w:val="a3"/>
              <w:jc w:val="left"/>
              <w:rPr>
                <w:rFonts w:ascii="Times New Roman" w:hAnsi="Times New Roman"/>
                <w:sz w:val="24"/>
                <w:szCs w:val="24"/>
              </w:rPr>
            </w:pPr>
            <w:r w:rsidRPr="00784F17">
              <w:rPr>
                <w:rFonts w:ascii="Times New Roman" w:hAnsi="Times New Roman"/>
                <w:sz w:val="24"/>
                <w:szCs w:val="24"/>
              </w:rPr>
              <w:t xml:space="preserve">403377, </w:t>
            </w:r>
            <w:proofErr w:type="spellStart"/>
            <w:r w:rsidRPr="00784F17">
              <w:rPr>
                <w:rFonts w:ascii="Times New Roman" w:hAnsi="Times New Roman"/>
                <w:sz w:val="24"/>
                <w:szCs w:val="24"/>
              </w:rPr>
              <w:t>ул.Школьная</w:t>
            </w:r>
            <w:proofErr w:type="spellEnd"/>
            <w:r w:rsidRPr="00784F17">
              <w:rPr>
                <w:rFonts w:ascii="Times New Roman" w:hAnsi="Times New Roman"/>
                <w:sz w:val="24"/>
                <w:szCs w:val="24"/>
              </w:rPr>
              <w:t xml:space="preserve">, д.2, </w:t>
            </w:r>
            <w:proofErr w:type="spellStart"/>
            <w:r w:rsidRPr="00784F17">
              <w:rPr>
                <w:rFonts w:ascii="Times New Roman" w:hAnsi="Times New Roman"/>
                <w:sz w:val="24"/>
                <w:szCs w:val="24"/>
              </w:rPr>
              <w:t>п.Белые</w:t>
            </w:r>
            <w:proofErr w:type="spellEnd"/>
            <w:r w:rsidRPr="00784F17">
              <w:rPr>
                <w:rFonts w:ascii="Times New Roman" w:hAnsi="Times New Roman"/>
                <w:sz w:val="24"/>
                <w:szCs w:val="24"/>
              </w:rPr>
              <w:t xml:space="preserve"> Пруды, Даниловский район, Волгоградская область</w:t>
            </w:r>
          </w:p>
        </w:tc>
      </w:tr>
      <w:tr w:rsidR="00C141EB" w:rsidRPr="00784F17" w:rsidTr="007D4740">
        <w:tc>
          <w:tcPr>
            <w:tcW w:w="5108" w:type="dxa"/>
            <w:tcBorders>
              <w:top w:val="single" w:sz="4" w:space="0" w:color="auto"/>
              <w:left w:val="single" w:sz="4" w:space="0" w:color="auto"/>
              <w:bottom w:val="single" w:sz="4" w:space="0" w:color="auto"/>
              <w:right w:val="single" w:sz="4" w:space="0" w:color="auto"/>
            </w:tcBorders>
          </w:tcPr>
          <w:p w:rsidR="00C141EB" w:rsidRPr="00784F17" w:rsidRDefault="00C141EB" w:rsidP="007D4740">
            <w:pPr>
              <w:pStyle w:val="a3"/>
              <w:rPr>
                <w:rFonts w:ascii="Times New Roman" w:hAnsi="Times New Roman"/>
                <w:sz w:val="24"/>
                <w:szCs w:val="24"/>
              </w:rPr>
            </w:pPr>
            <w:r w:rsidRPr="00784F17">
              <w:rPr>
                <w:rFonts w:ascii="Times New Roman" w:hAnsi="Times New Roman"/>
                <w:sz w:val="24"/>
                <w:szCs w:val="24"/>
              </w:rPr>
              <w:t>Фактический адрес месторасположения</w:t>
            </w:r>
          </w:p>
        </w:tc>
        <w:tc>
          <w:tcPr>
            <w:tcW w:w="5108" w:type="dxa"/>
            <w:tcBorders>
              <w:top w:val="single" w:sz="4" w:space="0" w:color="auto"/>
              <w:left w:val="single" w:sz="4" w:space="0" w:color="auto"/>
              <w:bottom w:val="single" w:sz="4" w:space="0" w:color="auto"/>
              <w:right w:val="single" w:sz="4" w:space="0" w:color="auto"/>
            </w:tcBorders>
          </w:tcPr>
          <w:p w:rsidR="00C141EB" w:rsidRPr="00784F17" w:rsidRDefault="003229EB" w:rsidP="007D4740">
            <w:pPr>
              <w:pStyle w:val="a3"/>
              <w:jc w:val="left"/>
              <w:rPr>
                <w:rFonts w:ascii="Times New Roman" w:hAnsi="Times New Roman"/>
                <w:sz w:val="24"/>
                <w:szCs w:val="24"/>
              </w:rPr>
            </w:pPr>
            <w:proofErr w:type="spellStart"/>
            <w:r w:rsidRPr="00784F17">
              <w:rPr>
                <w:rFonts w:ascii="Times New Roman" w:hAnsi="Times New Roman"/>
                <w:sz w:val="24"/>
                <w:szCs w:val="24"/>
              </w:rPr>
              <w:t>П.Белые</w:t>
            </w:r>
            <w:proofErr w:type="spellEnd"/>
            <w:r w:rsidRPr="00784F17">
              <w:rPr>
                <w:rFonts w:ascii="Times New Roman" w:hAnsi="Times New Roman"/>
                <w:sz w:val="24"/>
                <w:szCs w:val="24"/>
              </w:rPr>
              <w:t xml:space="preserve"> пруды, </w:t>
            </w:r>
            <w:proofErr w:type="spellStart"/>
            <w:r w:rsidRPr="00784F17">
              <w:rPr>
                <w:rFonts w:ascii="Times New Roman" w:hAnsi="Times New Roman"/>
                <w:sz w:val="24"/>
                <w:szCs w:val="24"/>
              </w:rPr>
              <w:t>ул.Школьная</w:t>
            </w:r>
            <w:proofErr w:type="spellEnd"/>
            <w:r w:rsidRPr="00784F17">
              <w:rPr>
                <w:rFonts w:ascii="Times New Roman" w:hAnsi="Times New Roman"/>
                <w:sz w:val="24"/>
                <w:szCs w:val="24"/>
              </w:rPr>
              <w:t>, д.2</w:t>
            </w:r>
          </w:p>
        </w:tc>
      </w:tr>
      <w:tr w:rsidR="00C141EB" w:rsidRPr="00784F17" w:rsidTr="007D4740">
        <w:tc>
          <w:tcPr>
            <w:tcW w:w="5108" w:type="dxa"/>
            <w:tcBorders>
              <w:top w:val="single" w:sz="4" w:space="0" w:color="auto"/>
              <w:left w:val="single" w:sz="4" w:space="0" w:color="auto"/>
              <w:bottom w:val="single" w:sz="4" w:space="0" w:color="auto"/>
              <w:right w:val="single" w:sz="4" w:space="0" w:color="auto"/>
            </w:tcBorders>
          </w:tcPr>
          <w:p w:rsidR="00C141EB" w:rsidRPr="00784F17" w:rsidRDefault="00C141EB" w:rsidP="007D4740">
            <w:pPr>
              <w:pStyle w:val="a3"/>
              <w:jc w:val="left"/>
              <w:rPr>
                <w:rFonts w:ascii="Times New Roman" w:hAnsi="Times New Roman"/>
                <w:sz w:val="24"/>
                <w:szCs w:val="24"/>
              </w:rPr>
            </w:pPr>
            <w:r w:rsidRPr="00784F17">
              <w:rPr>
                <w:rFonts w:ascii="Times New Roman" w:hAnsi="Times New Roman"/>
                <w:sz w:val="24"/>
                <w:szCs w:val="24"/>
              </w:rPr>
              <w:t>Адрес электронной почты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tcPr>
          <w:p w:rsidR="00C141EB" w:rsidRPr="00784F17" w:rsidRDefault="003229EB" w:rsidP="007D4740">
            <w:pPr>
              <w:pStyle w:val="a3"/>
              <w:jc w:val="left"/>
              <w:rPr>
                <w:rFonts w:ascii="Times New Roman" w:hAnsi="Times New Roman"/>
                <w:sz w:val="24"/>
                <w:szCs w:val="24"/>
                <w:lang w:val="en-US"/>
              </w:rPr>
            </w:pPr>
            <w:r w:rsidRPr="00784F17">
              <w:rPr>
                <w:rFonts w:ascii="Times New Roman" w:hAnsi="Times New Roman"/>
                <w:sz w:val="24"/>
                <w:szCs w:val="24"/>
                <w:lang w:val="en-US"/>
              </w:rPr>
              <w:t>adm.belprud@yandex.ru</w:t>
            </w:r>
          </w:p>
        </w:tc>
      </w:tr>
      <w:tr w:rsidR="00C141EB" w:rsidRPr="00784F17" w:rsidTr="007D4740">
        <w:tc>
          <w:tcPr>
            <w:tcW w:w="5108" w:type="dxa"/>
            <w:tcBorders>
              <w:top w:val="single" w:sz="4" w:space="0" w:color="auto"/>
              <w:left w:val="single" w:sz="4" w:space="0" w:color="auto"/>
              <w:bottom w:val="single" w:sz="4" w:space="0" w:color="auto"/>
              <w:right w:val="single" w:sz="4" w:space="0" w:color="auto"/>
            </w:tcBorders>
          </w:tcPr>
          <w:p w:rsidR="00C141EB" w:rsidRPr="00784F17" w:rsidRDefault="00C141EB" w:rsidP="007D4740">
            <w:pPr>
              <w:pStyle w:val="a3"/>
              <w:jc w:val="left"/>
              <w:rPr>
                <w:rFonts w:ascii="Times New Roman" w:hAnsi="Times New Roman"/>
                <w:sz w:val="24"/>
                <w:szCs w:val="24"/>
              </w:rPr>
            </w:pPr>
            <w:r w:rsidRPr="00784F17">
              <w:rPr>
                <w:rFonts w:ascii="Times New Roman" w:hAnsi="Times New Roman"/>
                <w:sz w:val="24"/>
                <w:szCs w:val="24"/>
              </w:rPr>
              <w:t>Телефон для справок</w:t>
            </w:r>
          </w:p>
        </w:tc>
        <w:tc>
          <w:tcPr>
            <w:tcW w:w="5108" w:type="dxa"/>
            <w:tcBorders>
              <w:top w:val="single" w:sz="4" w:space="0" w:color="auto"/>
              <w:left w:val="single" w:sz="4" w:space="0" w:color="auto"/>
              <w:bottom w:val="single" w:sz="4" w:space="0" w:color="auto"/>
              <w:right w:val="single" w:sz="4" w:space="0" w:color="auto"/>
            </w:tcBorders>
          </w:tcPr>
          <w:p w:rsidR="00C141EB" w:rsidRPr="00784F17" w:rsidRDefault="003229EB" w:rsidP="007D4740">
            <w:pPr>
              <w:pStyle w:val="a3"/>
              <w:jc w:val="left"/>
              <w:rPr>
                <w:rFonts w:ascii="Times New Roman" w:hAnsi="Times New Roman"/>
                <w:sz w:val="24"/>
                <w:szCs w:val="24"/>
                <w:lang w:val="en-US"/>
              </w:rPr>
            </w:pPr>
            <w:r w:rsidRPr="00784F17">
              <w:rPr>
                <w:rFonts w:ascii="Times New Roman" w:hAnsi="Times New Roman"/>
                <w:sz w:val="24"/>
                <w:szCs w:val="24"/>
                <w:lang w:val="en-US"/>
              </w:rPr>
              <w:t>8(84461)56134</w:t>
            </w:r>
          </w:p>
        </w:tc>
      </w:tr>
      <w:tr w:rsidR="00C141EB" w:rsidRPr="00784F17" w:rsidTr="007D4740">
        <w:tc>
          <w:tcPr>
            <w:tcW w:w="5108" w:type="dxa"/>
            <w:tcBorders>
              <w:top w:val="single" w:sz="4" w:space="0" w:color="auto"/>
              <w:left w:val="single" w:sz="4" w:space="0" w:color="auto"/>
              <w:bottom w:val="single" w:sz="4" w:space="0" w:color="auto"/>
              <w:right w:val="single" w:sz="4" w:space="0" w:color="auto"/>
            </w:tcBorders>
          </w:tcPr>
          <w:p w:rsidR="00C141EB" w:rsidRPr="00784F17" w:rsidRDefault="00C141EB" w:rsidP="007D4740">
            <w:pPr>
              <w:pStyle w:val="a3"/>
              <w:rPr>
                <w:rFonts w:ascii="Times New Roman" w:hAnsi="Times New Roman"/>
                <w:sz w:val="24"/>
                <w:szCs w:val="24"/>
              </w:rPr>
            </w:pPr>
            <w:r w:rsidRPr="00784F17">
              <w:rPr>
                <w:rFonts w:ascii="Times New Roman" w:hAnsi="Times New Roman"/>
                <w:sz w:val="24"/>
                <w:szCs w:val="24"/>
              </w:rPr>
              <w:t>Официальный сайт в сети Интернет (если имеется)</w:t>
            </w:r>
          </w:p>
        </w:tc>
        <w:tc>
          <w:tcPr>
            <w:tcW w:w="5108" w:type="dxa"/>
            <w:tcBorders>
              <w:top w:val="single" w:sz="4" w:space="0" w:color="auto"/>
              <w:left w:val="single" w:sz="4" w:space="0" w:color="auto"/>
              <w:bottom w:val="single" w:sz="4" w:space="0" w:color="auto"/>
              <w:right w:val="single" w:sz="4" w:space="0" w:color="auto"/>
            </w:tcBorders>
          </w:tcPr>
          <w:p w:rsidR="00C141EB" w:rsidRPr="00784F17" w:rsidRDefault="003229EB" w:rsidP="007D4740">
            <w:pPr>
              <w:pStyle w:val="a3"/>
              <w:jc w:val="left"/>
              <w:rPr>
                <w:rFonts w:ascii="Times New Roman" w:hAnsi="Times New Roman"/>
                <w:sz w:val="24"/>
                <w:szCs w:val="24"/>
                <w:lang w:val="en-US"/>
              </w:rPr>
            </w:pPr>
            <w:r w:rsidRPr="00784F17">
              <w:rPr>
                <w:rFonts w:ascii="Times New Roman" w:hAnsi="Times New Roman"/>
                <w:sz w:val="24"/>
                <w:szCs w:val="24"/>
                <w:lang w:val="en-US"/>
              </w:rPr>
              <w:t>Adm-beloprud34.ru</w:t>
            </w:r>
          </w:p>
        </w:tc>
      </w:tr>
      <w:tr w:rsidR="00C141EB" w:rsidRPr="00784F17" w:rsidTr="007D4740">
        <w:tc>
          <w:tcPr>
            <w:tcW w:w="5108" w:type="dxa"/>
            <w:tcBorders>
              <w:top w:val="single" w:sz="4" w:space="0" w:color="auto"/>
              <w:left w:val="single" w:sz="4" w:space="0" w:color="auto"/>
              <w:bottom w:val="single" w:sz="4" w:space="0" w:color="auto"/>
              <w:right w:val="single" w:sz="4" w:space="0" w:color="auto"/>
            </w:tcBorders>
          </w:tcPr>
          <w:p w:rsidR="00C141EB" w:rsidRPr="00784F17" w:rsidRDefault="00C141EB" w:rsidP="007D4740">
            <w:pPr>
              <w:pStyle w:val="a3"/>
              <w:rPr>
                <w:rFonts w:ascii="Times New Roman" w:hAnsi="Times New Roman"/>
                <w:sz w:val="24"/>
                <w:szCs w:val="24"/>
              </w:rPr>
            </w:pPr>
            <w:r w:rsidRPr="00784F17">
              <w:rPr>
                <w:rFonts w:ascii="Times New Roman" w:hAnsi="Times New Roman"/>
                <w:sz w:val="24"/>
                <w:szCs w:val="24"/>
              </w:rPr>
              <w:t>ФИО и должность руководителя органа</w:t>
            </w:r>
          </w:p>
        </w:tc>
        <w:tc>
          <w:tcPr>
            <w:tcW w:w="5108" w:type="dxa"/>
            <w:tcBorders>
              <w:top w:val="single" w:sz="4" w:space="0" w:color="auto"/>
              <w:left w:val="single" w:sz="4" w:space="0" w:color="auto"/>
              <w:bottom w:val="single" w:sz="4" w:space="0" w:color="auto"/>
              <w:right w:val="single" w:sz="4" w:space="0" w:color="auto"/>
            </w:tcBorders>
          </w:tcPr>
          <w:p w:rsidR="00C141EB" w:rsidRPr="00784F17" w:rsidRDefault="003229EB" w:rsidP="007D4740">
            <w:pPr>
              <w:pStyle w:val="a3"/>
              <w:jc w:val="left"/>
              <w:rPr>
                <w:rFonts w:ascii="Times New Roman" w:hAnsi="Times New Roman"/>
                <w:sz w:val="24"/>
                <w:szCs w:val="24"/>
              </w:rPr>
            </w:pPr>
            <w:r w:rsidRPr="00784F17">
              <w:rPr>
                <w:rFonts w:ascii="Times New Roman" w:hAnsi="Times New Roman"/>
                <w:sz w:val="24"/>
                <w:szCs w:val="24"/>
              </w:rPr>
              <w:t>Серебряков Виталий Николаевич</w:t>
            </w:r>
          </w:p>
        </w:tc>
      </w:tr>
    </w:tbl>
    <w:p w:rsidR="00C141EB" w:rsidRPr="00784F17" w:rsidRDefault="00C141EB" w:rsidP="00C141EB">
      <w:pPr>
        <w:rPr>
          <w:rStyle w:val="a7"/>
          <w:rFonts w:ascii="Times New Roman" w:hAnsi="Times New Roman"/>
          <w:sz w:val="24"/>
          <w:szCs w:val="24"/>
        </w:rPr>
      </w:pPr>
    </w:p>
    <w:p w:rsidR="00C141EB" w:rsidRPr="00784F17" w:rsidRDefault="00C141EB" w:rsidP="00C141EB">
      <w:pPr>
        <w:pStyle w:val="1"/>
        <w:rPr>
          <w:rFonts w:ascii="Times New Roman" w:hAnsi="Times New Roman"/>
          <w:u w:val="none"/>
        </w:rPr>
      </w:pPr>
      <w:r w:rsidRPr="00784F17">
        <w:rPr>
          <w:rFonts w:ascii="Times New Roman" w:hAnsi="Times New Roman"/>
          <w:u w:val="none"/>
        </w:rPr>
        <w:t xml:space="preserve">График работы Администрации </w:t>
      </w:r>
      <w:r w:rsidR="003229EB" w:rsidRPr="00784F17">
        <w:rPr>
          <w:rStyle w:val="a7"/>
          <w:rFonts w:ascii="Times New Roman" w:hAnsi="Times New Roman"/>
          <w:u w:val="none"/>
        </w:rPr>
        <w:t>Белопрудского</w:t>
      </w:r>
      <w:r w:rsidRPr="00784F17">
        <w:rPr>
          <w:rFonts w:ascii="Times New Roman" w:hAnsi="Times New Roman"/>
          <w:u w:val="none"/>
        </w:rPr>
        <w:t xml:space="preserve"> сельского поселения</w:t>
      </w:r>
    </w:p>
    <w:p w:rsidR="00C141EB" w:rsidRPr="00784F17" w:rsidRDefault="00C141EB" w:rsidP="00C141EB">
      <w:pPr>
        <w:rPr>
          <w:rStyle w:val="a7"/>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3405"/>
        <w:gridCol w:w="3406"/>
      </w:tblGrid>
      <w:tr w:rsidR="00C141EB" w:rsidRPr="00784F17" w:rsidTr="007D4740">
        <w:tc>
          <w:tcPr>
            <w:tcW w:w="3405" w:type="dxa"/>
            <w:tcBorders>
              <w:top w:val="single" w:sz="4" w:space="0" w:color="auto"/>
              <w:left w:val="single" w:sz="4" w:space="0" w:color="auto"/>
              <w:bottom w:val="single" w:sz="4" w:space="0" w:color="auto"/>
              <w:right w:val="single" w:sz="4" w:space="0" w:color="auto"/>
            </w:tcBorders>
          </w:tcPr>
          <w:p w:rsidR="00C141EB" w:rsidRPr="00784F17" w:rsidRDefault="00C141EB" w:rsidP="007D4740">
            <w:pPr>
              <w:pStyle w:val="a6"/>
              <w:rPr>
                <w:rFonts w:ascii="Times New Roman" w:hAnsi="Times New Roman"/>
                <w:sz w:val="24"/>
                <w:szCs w:val="24"/>
              </w:rPr>
            </w:pPr>
            <w:r w:rsidRPr="00784F17">
              <w:rPr>
                <w:rFonts w:ascii="Times New Roman" w:hAnsi="Times New Roman"/>
                <w:sz w:val="24"/>
                <w:szCs w:val="24"/>
              </w:rPr>
              <w:t>День недели</w:t>
            </w:r>
          </w:p>
        </w:tc>
        <w:tc>
          <w:tcPr>
            <w:tcW w:w="3405" w:type="dxa"/>
            <w:tcBorders>
              <w:top w:val="single" w:sz="4" w:space="0" w:color="auto"/>
              <w:left w:val="single" w:sz="4" w:space="0" w:color="auto"/>
              <w:bottom w:val="single" w:sz="4" w:space="0" w:color="auto"/>
              <w:right w:val="single" w:sz="4" w:space="0" w:color="auto"/>
            </w:tcBorders>
          </w:tcPr>
          <w:p w:rsidR="00C141EB" w:rsidRPr="00784F17" w:rsidRDefault="0034337D" w:rsidP="007D4740">
            <w:pPr>
              <w:pStyle w:val="a6"/>
              <w:rPr>
                <w:rFonts w:ascii="Times New Roman" w:hAnsi="Times New Roman"/>
                <w:sz w:val="24"/>
                <w:szCs w:val="24"/>
              </w:rPr>
            </w:pPr>
            <w:r w:rsidRPr="00784F17">
              <w:rPr>
                <w:rFonts w:ascii="Times New Roman" w:hAnsi="Times New Roman"/>
                <w:sz w:val="24"/>
                <w:szCs w:val="24"/>
              </w:rPr>
              <w:t>Часы приема граждан</w:t>
            </w:r>
          </w:p>
        </w:tc>
        <w:tc>
          <w:tcPr>
            <w:tcW w:w="3406" w:type="dxa"/>
            <w:tcBorders>
              <w:top w:val="single" w:sz="4" w:space="0" w:color="auto"/>
              <w:left w:val="single" w:sz="4" w:space="0" w:color="auto"/>
              <w:bottom w:val="single" w:sz="4" w:space="0" w:color="auto"/>
              <w:right w:val="single" w:sz="4" w:space="0" w:color="auto"/>
            </w:tcBorders>
          </w:tcPr>
          <w:p w:rsidR="00C141EB" w:rsidRPr="00784F17" w:rsidRDefault="0034337D" w:rsidP="007D4740">
            <w:pPr>
              <w:pStyle w:val="a6"/>
              <w:rPr>
                <w:rFonts w:ascii="Times New Roman" w:hAnsi="Times New Roman"/>
                <w:sz w:val="24"/>
                <w:szCs w:val="24"/>
              </w:rPr>
            </w:pPr>
            <w:r w:rsidRPr="00784F17">
              <w:rPr>
                <w:rFonts w:ascii="Times New Roman" w:hAnsi="Times New Roman"/>
                <w:sz w:val="24"/>
                <w:szCs w:val="24"/>
              </w:rPr>
              <w:t>Обеденный перерыв</w:t>
            </w:r>
          </w:p>
        </w:tc>
      </w:tr>
      <w:tr w:rsidR="00C141EB" w:rsidRPr="00784F17" w:rsidTr="007D4740">
        <w:tc>
          <w:tcPr>
            <w:tcW w:w="3405" w:type="dxa"/>
            <w:tcBorders>
              <w:top w:val="single" w:sz="4" w:space="0" w:color="auto"/>
              <w:left w:val="single" w:sz="4" w:space="0" w:color="auto"/>
              <w:bottom w:val="single" w:sz="4" w:space="0" w:color="auto"/>
              <w:right w:val="single" w:sz="4" w:space="0" w:color="auto"/>
            </w:tcBorders>
          </w:tcPr>
          <w:p w:rsidR="00C141EB" w:rsidRPr="00784F17" w:rsidRDefault="00C141EB" w:rsidP="007D4740">
            <w:pPr>
              <w:pStyle w:val="a6"/>
              <w:rPr>
                <w:rFonts w:ascii="Times New Roman" w:hAnsi="Times New Roman"/>
                <w:sz w:val="24"/>
                <w:szCs w:val="24"/>
              </w:rPr>
            </w:pPr>
            <w:r w:rsidRPr="00784F17">
              <w:rPr>
                <w:rFonts w:ascii="Times New Roman" w:hAnsi="Times New Roman"/>
                <w:sz w:val="24"/>
                <w:szCs w:val="24"/>
              </w:rPr>
              <w:t>Понедельник</w:t>
            </w:r>
          </w:p>
        </w:tc>
        <w:tc>
          <w:tcPr>
            <w:tcW w:w="3405" w:type="dxa"/>
            <w:tcBorders>
              <w:top w:val="single" w:sz="4" w:space="0" w:color="auto"/>
              <w:left w:val="single" w:sz="4" w:space="0" w:color="auto"/>
              <w:bottom w:val="single" w:sz="4" w:space="0" w:color="auto"/>
              <w:right w:val="single" w:sz="4" w:space="0" w:color="auto"/>
            </w:tcBorders>
          </w:tcPr>
          <w:p w:rsidR="00C141EB" w:rsidRPr="00784F17" w:rsidRDefault="0034337D" w:rsidP="0034337D">
            <w:pPr>
              <w:pStyle w:val="a3"/>
              <w:jc w:val="left"/>
              <w:rPr>
                <w:rFonts w:ascii="Times New Roman" w:hAnsi="Times New Roman"/>
                <w:sz w:val="24"/>
                <w:szCs w:val="24"/>
              </w:rPr>
            </w:pPr>
            <w:r w:rsidRPr="00784F17">
              <w:rPr>
                <w:rFonts w:ascii="Times New Roman" w:hAnsi="Times New Roman"/>
                <w:sz w:val="24"/>
                <w:szCs w:val="24"/>
              </w:rPr>
              <w:t>08</w:t>
            </w:r>
            <w:r w:rsidR="003229EB" w:rsidRPr="00784F17">
              <w:rPr>
                <w:rFonts w:ascii="Times New Roman" w:hAnsi="Times New Roman"/>
                <w:sz w:val="24"/>
                <w:szCs w:val="24"/>
              </w:rPr>
              <w:t xml:space="preserve">-00 до </w:t>
            </w:r>
            <w:r w:rsidRPr="00784F17">
              <w:rPr>
                <w:rFonts w:ascii="Times New Roman" w:hAnsi="Times New Roman"/>
                <w:sz w:val="24"/>
                <w:szCs w:val="24"/>
              </w:rPr>
              <w:t>16</w:t>
            </w:r>
            <w:r w:rsidR="003229EB" w:rsidRPr="00784F17">
              <w:rPr>
                <w:rFonts w:ascii="Times New Roman" w:hAnsi="Times New Roman"/>
                <w:sz w:val="24"/>
                <w:szCs w:val="24"/>
              </w:rPr>
              <w:t>-00</w:t>
            </w:r>
          </w:p>
        </w:tc>
        <w:tc>
          <w:tcPr>
            <w:tcW w:w="3406" w:type="dxa"/>
            <w:tcBorders>
              <w:top w:val="single" w:sz="4" w:space="0" w:color="auto"/>
              <w:left w:val="single" w:sz="4" w:space="0" w:color="auto"/>
              <w:bottom w:val="single" w:sz="4" w:space="0" w:color="auto"/>
              <w:right w:val="single" w:sz="4" w:space="0" w:color="auto"/>
            </w:tcBorders>
          </w:tcPr>
          <w:p w:rsidR="00C141EB" w:rsidRPr="00784F17" w:rsidRDefault="0034337D" w:rsidP="007A238A">
            <w:pPr>
              <w:pStyle w:val="a3"/>
              <w:jc w:val="left"/>
              <w:rPr>
                <w:rFonts w:ascii="Times New Roman" w:hAnsi="Times New Roman"/>
                <w:sz w:val="24"/>
                <w:szCs w:val="24"/>
              </w:rPr>
            </w:pPr>
            <w:r w:rsidRPr="00784F17">
              <w:rPr>
                <w:rFonts w:ascii="Times New Roman" w:hAnsi="Times New Roman"/>
                <w:sz w:val="24"/>
                <w:szCs w:val="24"/>
              </w:rPr>
              <w:t>12</w:t>
            </w:r>
            <w:r w:rsidR="007A238A" w:rsidRPr="00784F17">
              <w:rPr>
                <w:rFonts w:ascii="Times New Roman" w:hAnsi="Times New Roman"/>
                <w:sz w:val="24"/>
                <w:szCs w:val="24"/>
              </w:rPr>
              <w:t>-00 до 1</w:t>
            </w:r>
            <w:r w:rsidRPr="00784F17">
              <w:rPr>
                <w:rFonts w:ascii="Times New Roman" w:hAnsi="Times New Roman"/>
                <w:sz w:val="24"/>
                <w:szCs w:val="24"/>
              </w:rPr>
              <w:t>3</w:t>
            </w:r>
            <w:r w:rsidR="007A238A" w:rsidRPr="00784F17">
              <w:rPr>
                <w:rFonts w:ascii="Times New Roman" w:hAnsi="Times New Roman"/>
                <w:sz w:val="24"/>
                <w:szCs w:val="24"/>
              </w:rPr>
              <w:t>-00</w:t>
            </w:r>
          </w:p>
        </w:tc>
      </w:tr>
      <w:tr w:rsidR="00C141EB" w:rsidRPr="00784F17" w:rsidTr="007D4740">
        <w:tc>
          <w:tcPr>
            <w:tcW w:w="3405" w:type="dxa"/>
            <w:tcBorders>
              <w:top w:val="single" w:sz="4" w:space="0" w:color="auto"/>
              <w:left w:val="single" w:sz="4" w:space="0" w:color="auto"/>
              <w:bottom w:val="single" w:sz="4" w:space="0" w:color="auto"/>
              <w:right w:val="single" w:sz="4" w:space="0" w:color="auto"/>
            </w:tcBorders>
          </w:tcPr>
          <w:p w:rsidR="00C141EB" w:rsidRPr="00784F17" w:rsidRDefault="00C141EB" w:rsidP="007D4740">
            <w:pPr>
              <w:pStyle w:val="a6"/>
              <w:rPr>
                <w:rFonts w:ascii="Times New Roman" w:hAnsi="Times New Roman"/>
                <w:sz w:val="24"/>
                <w:szCs w:val="24"/>
              </w:rPr>
            </w:pPr>
            <w:r w:rsidRPr="00784F17">
              <w:rPr>
                <w:rFonts w:ascii="Times New Roman" w:hAnsi="Times New Roman"/>
                <w:sz w:val="24"/>
                <w:szCs w:val="24"/>
              </w:rPr>
              <w:t>Вторник</w:t>
            </w:r>
          </w:p>
        </w:tc>
        <w:tc>
          <w:tcPr>
            <w:tcW w:w="3405" w:type="dxa"/>
            <w:tcBorders>
              <w:top w:val="single" w:sz="4" w:space="0" w:color="auto"/>
              <w:left w:val="single" w:sz="4" w:space="0" w:color="auto"/>
              <w:bottom w:val="single" w:sz="4" w:space="0" w:color="auto"/>
              <w:right w:val="single" w:sz="4" w:space="0" w:color="auto"/>
            </w:tcBorders>
          </w:tcPr>
          <w:p w:rsidR="00C141EB" w:rsidRPr="00784F17" w:rsidRDefault="0034337D" w:rsidP="0034337D">
            <w:pPr>
              <w:pStyle w:val="a3"/>
              <w:jc w:val="left"/>
              <w:rPr>
                <w:rFonts w:ascii="Times New Roman" w:hAnsi="Times New Roman"/>
                <w:sz w:val="24"/>
                <w:szCs w:val="24"/>
              </w:rPr>
            </w:pPr>
            <w:r w:rsidRPr="00784F17">
              <w:rPr>
                <w:rFonts w:ascii="Times New Roman" w:hAnsi="Times New Roman"/>
                <w:sz w:val="24"/>
                <w:szCs w:val="24"/>
              </w:rPr>
              <w:t>08-00</w:t>
            </w:r>
            <w:r w:rsidR="003229EB" w:rsidRPr="00784F17">
              <w:rPr>
                <w:rFonts w:ascii="Times New Roman" w:hAnsi="Times New Roman"/>
                <w:sz w:val="24"/>
                <w:szCs w:val="24"/>
              </w:rPr>
              <w:t xml:space="preserve"> до 1</w:t>
            </w:r>
            <w:r w:rsidRPr="00784F17">
              <w:rPr>
                <w:rFonts w:ascii="Times New Roman" w:hAnsi="Times New Roman"/>
                <w:sz w:val="24"/>
                <w:szCs w:val="24"/>
              </w:rPr>
              <w:t>6</w:t>
            </w:r>
            <w:r w:rsidR="003229EB" w:rsidRPr="00784F17">
              <w:rPr>
                <w:rFonts w:ascii="Times New Roman" w:hAnsi="Times New Roman"/>
                <w:sz w:val="24"/>
                <w:szCs w:val="24"/>
              </w:rPr>
              <w:t>-00</w:t>
            </w:r>
          </w:p>
        </w:tc>
        <w:tc>
          <w:tcPr>
            <w:tcW w:w="3406" w:type="dxa"/>
            <w:tcBorders>
              <w:top w:val="single" w:sz="4" w:space="0" w:color="auto"/>
              <w:left w:val="single" w:sz="4" w:space="0" w:color="auto"/>
              <w:bottom w:val="single" w:sz="4" w:space="0" w:color="auto"/>
              <w:right w:val="single" w:sz="4" w:space="0" w:color="auto"/>
            </w:tcBorders>
          </w:tcPr>
          <w:p w:rsidR="00C141EB" w:rsidRPr="00784F17" w:rsidRDefault="0034337D" w:rsidP="0034337D">
            <w:pPr>
              <w:pStyle w:val="a3"/>
              <w:jc w:val="left"/>
              <w:rPr>
                <w:rFonts w:ascii="Times New Roman" w:hAnsi="Times New Roman"/>
                <w:sz w:val="24"/>
                <w:szCs w:val="24"/>
              </w:rPr>
            </w:pPr>
            <w:r w:rsidRPr="00784F17">
              <w:rPr>
                <w:rFonts w:ascii="Times New Roman" w:hAnsi="Times New Roman"/>
                <w:sz w:val="24"/>
                <w:szCs w:val="24"/>
              </w:rPr>
              <w:t>12</w:t>
            </w:r>
            <w:r w:rsidR="007A238A" w:rsidRPr="00784F17">
              <w:rPr>
                <w:rFonts w:ascii="Times New Roman" w:hAnsi="Times New Roman"/>
                <w:sz w:val="24"/>
                <w:szCs w:val="24"/>
              </w:rPr>
              <w:t>-00 до 1</w:t>
            </w:r>
            <w:r w:rsidRPr="00784F17">
              <w:rPr>
                <w:rFonts w:ascii="Times New Roman" w:hAnsi="Times New Roman"/>
                <w:sz w:val="24"/>
                <w:szCs w:val="24"/>
              </w:rPr>
              <w:t>3</w:t>
            </w:r>
            <w:r w:rsidR="007A238A" w:rsidRPr="00784F17">
              <w:rPr>
                <w:rFonts w:ascii="Times New Roman" w:hAnsi="Times New Roman"/>
                <w:sz w:val="24"/>
                <w:szCs w:val="24"/>
              </w:rPr>
              <w:t>-00</w:t>
            </w:r>
          </w:p>
        </w:tc>
      </w:tr>
      <w:tr w:rsidR="00C141EB" w:rsidRPr="00784F17" w:rsidTr="007D4740">
        <w:tc>
          <w:tcPr>
            <w:tcW w:w="3405" w:type="dxa"/>
            <w:tcBorders>
              <w:top w:val="single" w:sz="4" w:space="0" w:color="auto"/>
              <w:left w:val="single" w:sz="4" w:space="0" w:color="auto"/>
              <w:bottom w:val="single" w:sz="4" w:space="0" w:color="auto"/>
              <w:right w:val="single" w:sz="4" w:space="0" w:color="auto"/>
            </w:tcBorders>
          </w:tcPr>
          <w:p w:rsidR="00C141EB" w:rsidRPr="00784F17" w:rsidRDefault="00C141EB" w:rsidP="007D4740">
            <w:pPr>
              <w:pStyle w:val="a6"/>
              <w:rPr>
                <w:rFonts w:ascii="Times New Roman" w:hAnsi="Times New Roman"/>
                <w:sz w:val="24"/>
                <w:szCs w:val="24"/>
              </w:rPr>
            </w:pPr>
            <w:r w:rsidRPr="00784F17">
              <w:rPr>
                <w:rFonts w:ascii="Times New Roman" w:hAnsi="Times New Roman"/>
                <w:sz w:val="24"/>
                <w:szCs w:val="24"/>
              </w:rPr>
              <w:t>Среда</w:t>
            </w:r>
          </w:p>
        </w:tc>
        <w:tc>
          <w:tcPr>
            <w:tcW w:w="3405" w:type="dxa"/>
            <w:tcBorders>
              <w:top w:val="single" w:sz="4" w:space="0" w:color="auto"/>
              <w:left w:val="single" w:sz="4" w:space="0" w:color="auto"/>
              <w:bottom w:val="single" w:sz="4" w:space="0" w:color="auto"/>
              <w:right w:val="single" w:sz="4" w:space="0" w:color="auto"/>
            </w:tcBorders>
          </w:tcPr>
          <w:p w:rsidR="00C141EB" w:rsidRPr="00784F17" w:rsidRDefault="0034337D" w:rsidP="0034337D">
            <w:pPr>
              <w:pStyle w:val="a3"/>
              <w:jc w:val="left"/>
              <w:rPr>
                <w:rFonts w:ascii="Times New Roman" w:hAnsi="Times New Roman"/>
                <w:sz w:val="24"/>
                <w:szCs w:val="24"/>
              </w:rPr>
            </w:pPr>
            <w:r w:rsidRPr="00784F17">
              <w:rPr>
                <w:rFonts w:ascii="Times New Roman" w:hAnsi="Times New Roman"/>
                <w:sz w:val="24"/>
                <w:szCs w:val="24"/>
              </w:rPr>
              <w:t>08</w:t>
            </w:r>
            <w:r w:rsidR="003229EB" w:rsidRPr="00784F17">
              <w:rPr>
                <w:rFonts w:ascii="Times New Roman" w:hAnsi="Times New Roman"/>
                <w:sz w:val="24"/>
                <w:szCs w:val="24"/>
              </w:rPr>
              <w:t>-00 до 1</w:t>
            </w:r>
            <w:r w:rsidRPr="00784F17">
              <w:rPr>
                <w:rFonts w:ascii="Times New Roman" w:hAnsi="Times New Roman"/>
                <w:sz w:val="24"/>
                <w:szCs w:val="24"/>
              </w:rPr>
              <w:t>6</w:t>
            </w:r>
            <w:r w:rsidR="003229EB" w:rsidRPr="00784F17">
              <w:rPr>
                <w:rFonts w:ascii="Times New Roman" w:hAnsi="Times New Roman"/>
                <w:sz w:val="24"/>
                <w:szCs w:val="24"/>
              </w:rPr>
              <w:t>-00</w:t>
            </w:r>
          </w:p>
        </w:tc>
        <w:tc>
          <w:tcPr>
            <w:tcW w:w="3406" w:type="dxa"/>
            <w:tcBorders>
              <w:top w:val="single" w:sz="4" w:space="0" w:color="auto"/>
              <w:left w:val="single" w:sz="4" w:space="0" w:color="auto"/>
              <w:bottom w:val="single" w:sz="4" w:space="0" w:color="auto"/>
              <w:right w:val="single" w:sz="4" w:space="0" w:color="auto"/>
            </w:tcBorders>
          </w:tcPr>
          <w:p w:rsidR="00C141EB" w:rsidRPr="00784F17" w:rsidRDefault="0034337D" w:rsidP="0034337D">
            <w:pPr>
              <w:pStyle w:val="a3"/>
              <w:jc w:val="left"/>
              <w:rPr>
                <w:rFonts w:ascii="Times New Roman" w:hAnsi="Times New Roman"/>
                <w:sz w:val="24"/>
                <w:szCs w:val="24"/>
              </w:rPr>
            </w:pPr>
            <w:r w:rsidRPr="00784F17">
              <w:rPr>
                <w:rFonts w:ascii="Times New Roman" w:hAnsi="Times New Roman"/>
                <w:sz w:val="24"/>
                <w:szCs w:val="24"/>
              </w:rPr>
              <w:t>12</w:t>
            </w:r>
            <w:r w:rsidR="007A238A" w:rsidRPr="00784F17">
              <w:rPr>
                <w:rFonts w:ascii="Times New Roman" w:hAnsi="Times New Roman"/>
                <w:sz w:val="24"/>
                <w:szCs w:val="24"/>
              </w:rPr>
              <w:t>-00 до 1</w:t>
            </w:r>
            <w:r w:rsidRPr="00784F17">
              <w:rPr>
                <w:rFonts w:ascii="Times New Roman" w:hAnsi="Times New Roman"/>
                <w:sz w:val="24"/>
                <w:szCs w:val="24"/>
              </w:rPr>
              <w:t>3</w:t>
            </w:r>
            <w:r w:rsidR="007A238A" w:rsidRPr="00784F17">
              <w:rPr>
                <w:rFonts w:ascii="Times New Roman" w:hAnsi="Times New Roman"/>
                <w:sz w:val="24"/>
                <w:szCs w:val="24"/>
              </w:rPr>
              <w:t>-00</w:t>
            </w:r>
          </w:p>
        </w:tc>
      </w:tr>
      <w:tr w:rsidR="00C141EB" w:rsidRPr="00784F17" w:rsidTr="007D4740">
        <w:tc>
          <w:tcPr>
            <w:tcW w:w="3405" w:type="dxa"/>
            <w:tcBorders>
              <w:top w:val="single" w:sz="4" w:space="0" w:color="auto"/>
              <w:left w:val="single" w:sz="4" w:space="0" w:color="auto"/>
              <w:bottom w:val="single" w:sz="4" w:space="0" w:color="auto"/>
              <w:right w:val="single" w:sz="4" w:space="0" w:color="auto"/>
            </w:tcBorders>
          </w:tcPr>
          <w:p w:rsidR="00C141EB" w:rsidRPr="00784F17" w:rsidRDefault="00C141EB" w:rsidP="007D4740">
            <w:pPr>
              <w:pStyle w:val="a6"/>
              <w:rPr>
                <w:rFonts w:ascii="Times New Roman" w:hAnsi="Times New Roman"/>
                <w:sz w:val="24"/>
                <w:szCs w:val="24"/>
              </w:rPr>
            </w:pPr>
            <w:r w:rsidRPr="00784F17">
              <w:rPr>
                <w:rFonts w:ascii="Times New Roman" w:hAnsi="Times New Roman"/>
                <w:sz w:val="24"/>
                <w:szCs w:val="24"/>
              </w:rPr>
              <w:t>Четверг</w:t>
            </w:r>
          </w:p>
        </w:tc>
        <w:tc>
          <w:tcPr>
            <w:tcW w:w="3405" w:type="dxa"/>
            <w:tcBorders>
              <w:top w:val="single" w:sz="4" w:space="0" w:color="auto"/>
              <w:left w:val="single" w:sz="4" w:space="0" w:color="auto"/>
              <w:bottom w:val="single" w:sz="4" w:space="0" w:color="auto"/>
              <w:right w:val="single" w:sz="4" w:space="0" w:color="auto"/>
            </w:tcBorders>
          </w:tcPr>
          <w:p w:rsidR="00C141EB" w:rsidRPr="00784F17" w:rsidRDefault="0034337D" w:rsidP="0034337D">
            <w:pPr>
              <w:pStyle w:val="a3"/>
              <w:jc w:val="left"/>
              <w:rPr>
                <w:rFonts w:ascii="Times New Roman" w:hAnsi="Times New Roman"/>
                <w:sz w:val="24"/>
                <w:szCs w:val="24"/>
              </w:rPr>
            </w:pPr>
            <w:r w:rsidRPr="00784F17">
              <w:rPr>
                <w:rFonts w:ascii="Times New Roman" w:hAnsi="Times New Roman"/>
                <w:sz w:val="24"/>
                <w:szCs w:val="24"/>
              </w:rPr>
              <w:t>08</w:t>
            </w:r>
            <w:r w:rsidR="003229EB" w:rsidRPr="00784F17">
              <w:rPr>
                <w:rFonts w:ascii="Times New Roman" w:hAnsi="Times New Roman"/>
                <w:sz w:val="24"/>
                <w:szCs w:val="24"/>
              </w:rPr>
              <w:t>-00 до 1</w:t>
            </w:r>
            <w:r w:rsidRPr="00784F17">
              <w:rPr>
                <w:rFonts w:ascii="Times New Roman" w:hAnsi="Times New Roman"/>
                <w:sz w:val="24"/>
                <w:szCs w:val="24"/>
              </w:rPr>
              <w:t>6</w:t>
            </w:r>
            <w:r w:rsidR="003229EB" w:rsidRPr="00784F17">
              <w:rPr>
                <w:rFonts w:ascii="Times New Roman" w:hAnsi="Times New Roman"/>
                <w:sz w:val="24"/>
                <w:szCs w:val="24"/>
              </w:rPr>
              <w:t>-00</w:t>
            </w:r>
          </w:p>
        </w:tc>
        <w:tc>
          <w:tcPr>
            <w:tcW w:w="3406" w:type="dxa"/>
            <w:tcBorders>
              <w:top w:val="single" w:sz="4" w:space="0" w:color="auto"/>
              <w:left w:val="single" w:sz="4" w:space="0" w:color="auto"/>
              <w:bottom w:val="single" w:sz="4" w:space="0" w:color="auto"/>
              <w:right w:val="single" w:sz="4" w:space="0" w:color="auto"/>
            </w:tcBorders>
          </w:tcPr>
          <w:p w:rsidR="00C141EB" w:rsidRPr="00784F17" w:rsidRDefault="0034337D" w:rsidP="0034337D">
            <w:pPr>
              <w:pStyle w:val="a3"/>
              <w:jc w:val="left"/>
              <w:rPr>
                <w:rFonts w:ascii="Times New Roman" w:hAnsi="Times New Roman"/>
                <w:sz w:val="24"/>
                <w:szCs w:val="24"/>
              </w:rPr>
            </w:pPr>
            <w:r w:rsidRPr="00784F17">
              <w:rPr>
                <w:rFonts w:ascii="Times New Roman" w:hAnsi="Times New Roman"/>
                <w:sz w:val="24"/>
                <w:szCs w:val="24"/>
              </w:rPr>
              <w:t>12</w:t>
            </w:r>
            <w:r w:rsidR="007A238A" w:rsidRPr="00784F17">
              <w:rPr>
                <w:rFonts w:ascii="Times New Roman" w:hAnsi="Times New Roman"/>
                <w:sz w:val="24"/>
                <w:szCs w:val="24"/>
              </w:rPr>
              <w:t>-00 до 1</w:t>
            </w:r>
            <w:r w:rsidRPr="00784F17">
              <w:rPr>
                <w:rFonts w:ascii="Times New Roman" w:hAnsi="Times New Roman"/>
                <w:sz w:val="24"/>
                <w:szCs w:val="24"/>
              </w:rPr>
              <w:t>3</w:t>
            </w:r>
            <w:r w:rsidR="007A238A" w:rsidRPr="00784F17">
              <w:rPr>
                <w:rFonts w:ascii="Times New Roman" w:hAnsi="Times New Roman"/>
                <w:sz w:val="24"/>
                <w:szCs w:val="24"/>
              </w:rPr>
              <w:t>-00</w:t>
            </w:r>
          </w:p>
        </w:tc>
      </w:tr>
      <w:tr w:rsidR="00C141EB" w:rsidRPr="00784F17" w:rsidTr="007D4740">
        <w:tc>
          <w:tcPr>
            <w:tcW w:w="3405" w:type="dxa"/>
            <w:tcBorders>
              <w:top w:val="single" w:sz="4" w:space="0" w:color="auto"/>
              <w:left w:val="single" w:sz="4" w:space="0" w:color="auto"/>
              <w:bottom w:val="single" w:sz="4" w:space="0" w:color="auto"/>
              <w:right w:val="single" w:sz="4" w:space="0" w:color="auto"/>
            </w:tcBorders>
          </w:tcPr>
          <w:p w:rsidR="00C141EB" w:rsidRPr="00784F17" w:rsidRDefault="00C141EB" w:rsidP="007D4740">
            <w:pPr>
              <w:pStyle w:val="a6"/>
              <w:rPr>
                <w:rFonts w:ascii="Times New Roman" w:hAnsi="Times New Roman"/>
                <w:sz w:val="24"/>
                <w:szCs w:val="24"/>
              </w:rPr>
            </w:pPr>
            <w:r w:rsidRPr="00784F17">
              <w:rPr>
                <w:rFonts w:ascii="Times New Roman" w:hAnsi="Times New Roman"/>
                <w:sz w:val="24"/>
                <w:szCs w:val="24"/>
              </w:rPr>
              <w:t>Пятница</w:t>
            </w:r>
          </w:p>
        </w:tc>
        <w:tc>
          <w:tcPr>
            <w:tcW w:w="3405" w:type="dxa"/>
            <w:tcBorders>
              <w:top w:val="single" w:sz="4" w:space="0" w:color="auto"/>
              <w:left w:val="single" w:sz="4" w:space="0" w:color="auto"/>
              <w:bottom w:val="single" w:sz="4" w:space="0" w:color="auto"/>
              <w:right w:val="single" w:sz="4" w:space="0" w:color="auto"/>
            </w:tcBorders>
          </w:tcPr>
          <w:p w:rsidR="00C141EB" w:rsidRPr="00784F17" w:rsidRDefault="0034337D" w:rsidP="0034337D">
            <w:pPr>
              <w:pStyle w:val="a3"/>
              <w:jc w:val="left"/>
              <w:rPr>
                <w:rFonts w:ascii="Times New Roman" w:hAnsi="Times New Roman"/>
                <w:sz w:val="24"/>
                <w:szCs w:val="24"/>
              </w:rPr>
            </w:pPr>
            <w:r w:rsidRPr="00784F17">
              <w:rPr>
                <w:rFonts w:ascii="Times New Roman" w:hAnsi="Times New Roman"/>
                <w:sz w:val="24"/>
                <w:szCs w:val="24"/>
              </w:rPr>
              <w:t>08</w:t>
            </w:r>
            <w:r w:rsidR="003229EB" w:rsidRPr="00784F17">
              <w:rPr>
                <w:rFonts w:ascii="Times New Roman" w:hAnsi="Times New Roman"/>
                <w:sz w:val="24"/>
                <w:szCs w:val="24"/>
              </w:rPr>
              <w:t>-00 до 1</w:t>
            </w:r>
            <w:r w:rsidRPr="00784F17">
              <w:rPr>
                <w:rFonts w:ascii="Times New Roman" w:hAnsi="Times New Roman"/>
                <w:sz w:val="24"/>
                <w:szCs w:val="24"/>
              </w:rPr>
              <w:t>6</w:t>
            </w:r>
            <w:r w:rsidR="003229EB" w:rsidRPr="00784F17">
              <w:rPr>
                <w:rFonts w:ascii="Times New Roman" w:hAnsi="Times New Roman"/>
                <w:sz w:val="24"/>
                <w:szCs w:val="24"/>
              </w:rPr>
              <w:t>-00</w:t>
            </w:r>
          </w:p>
        </w:tc>
        <w:tc>
          <w:tcPr>
            <w:tcW w:w="3406" w:type="dxa"/>
            <w:tcBorders>
              <w:top w:val="single" w:sz="4" w:space="0" w:color="auto"/>
              <w:left w:val="single" w:sz="4" w:space="0" w:color="auto"/>
              <w:bottom w:val="single" w:sz="4" w:space="0" w:color="auto"/>
              <w:right w:val="single" w:sz="4" w:space="0" w:color="auto"/>
            </w:tcBorders>
          </w:tcPr>
          <w:p w:rsidR="00C141EB" w:rsidRPr="00784F17" w:rsidRDefault="0034337D" w:rsidP="0034337D">
            <w:pPr>
              <w:pStyle w:val="a3"/>
              <w:jc w:val="left"/>
              <w:rPr>
                <w:rFonts w:ascii="Times New Roman" w:hAnsi="Times New Roman"/>
                <w:sz w:val="24"/>
                <w:szCs w:val="24"/>
              </w:rPr>
            </w:pPr>
            <w:r w:rsidRPr="00784F17">
              <w:rPr>
                <w:rFonts w:ascii="Times New Roman" w:hAnsi="Times New Roman"/>
                <w:sz w:val="24"/>
                <w:szCs w:val="24"/>
              </w:rPr>
              <w:t>12</w:t>
            </w:r>
            <w:r w:rsidR="007A238A" w:rsidRPr="00784F17">
              <w:rPr>
                <w:rFonts w:ascii="Times New Roman" w:hAnsi="Times New Roman"/>
                <w:sz w:val="24"/>
                <w:szCs w:val="24"/>
              </w:rPr>
              <w:t>-00 до 1</w:t>
            </w:r>
            <w:r w:rsidRPr="00784F17">
              <w:rPr>
                <w:rFonts w:ascii="Times New Roman" w:hAnsi="Times New Roman"/>
                <w:sz w:val="24"/>
                <w:szCs w:val="24"/>
              </w:rPr>
              <w:t>3</w:t>
            </w:r>
            <w:r w:rsidR="007A238A" w:rsidRPr="00784F17">
              <w:rPr>
                <w:rFonts w:ascii="Times New Roman" w:hAnsi="Times New Roman"/>
                <w:sz w:val="24"/>
                <w:szCs w:val="24"/>
              </w:rPr>
              <w:t>-00</w:t>
            </w:r>
          </w:p>
        </w:tc>
      </w:tr>
      <w:tr w:rsidR="00C141EB" w:rsidRPr="00784F17" w:rsidTr="007D4740">
        <w:tc>
          <w:tcPr>
            <w:tcW w:w="3405" w:type="dxa"/>
            <w:tcBorders>
              <w:top w:val="single" w:sz="4" w:space="0" w:color="auto"/>
              <w:left w:val="single" w:sz="4" w:space="0" w:color="auto"/>
              <w:bottom w:val="single" w:sz="4" w:space="0" w:color="auto"/>
              <w:right w:val="single" w:sz="4" w:space="0" w:color="auto"/>
            </w:tcBorders>
          </w:tcPr>
          <w:p w:rsidR="00C141EB" w:rsidRPr="00784F17" w:rsidRDefault="00C141EB" w:rsidP="007D4740">
            <w:pPr>
              <w:pStyle w:val="a6"/>
              <w:rPr>
                <w:rFonts w:ascii="Times New Roman" w:hAnsi="Times New Roman"/>
                <w:sz w:val="24"/>
                <w:szCs w:val="24"/>
              </w:rPr>
            </w:pPr>
            <w:r w:rsidRPr="00784F17">
              <w:rPr>
                <w:rFonts w:ascii="Times New Roman" w:hAnsi="Times New Roman"/>
                <w:sz w:val="24"/>
                <w:szCs w:val="24"/>
              </w:rPr>
              <w:t>Суббота</w:t>
            </w:r>
          </w:p>
        </w:tc>
        <w:tc>
          <w:tcPr>
            <w:tcW w:w="3405" w:type="dxa"/>
            <w:tcBorders>
              <w:top w:val="single" w:sz="4" w:space="0" w:color="auto"/>
              <w:left w:val="single" w:sz="4" w:space="0" w:color="auto"/>
              <w:bottom w:val="single" w:sz="4" w:space="0" w:color="auto"/>
              <w:right w:val="single" w:sz="4" w:space="0" w:color="auto"/>
            </w:tcBorders>
          </w:tcPr>
          <w:p w:rsidR="00C141EB" w:rsidRPr="00784F17" w:rsidRDefault="003229EB" w:rsidP="007D4740">
            <w:pPr>
              <w:pStyle w:val="a3"/>
              <w:jc w:val="left"/>
              <w:rPr>
                <w:rFonts w:ascii="Times New Roman" w:hAnsi="Times New Roman"/>
                <w:sz w:val="24"/>
                <w:szCs w:val="24"/>
              </w:rPr>
            </w:pPr>
            <w:r w:rsidRPr="00784F17">
              <w:rPr>
                <w:rFonts w:ascii="Times New Roman" w:hAnsi="Times New Roman"/>
                <w:sz w:val="24"/>
                <w:szCs w:val="24"/>
              </w:rPr>
              <w:t>Выходной</w:t>
            </w:r>
          </w:p>
        </w:tc>
        <w:tc>
          <w:tcPr>
            <w:tcW w:w="3406" w:type="dxa"/>
            <w:tcBorders>
              <w:top w:val="single" w:sz="4" w:space="0" w:color="auto"/>
              <w:left w:val="single" w:sz="4" w:space="0" w:color="auto"/>
              <w:bottom w:val="single" w:sz="4" w:space="0" w:color="auto"/>
              <w:right w:val="single" w:sz="4" w:space="0" w:color="auto"/>
            </w:tcBorders>
          </w:tcPr>
          <w:p w:rsidR="00C141EB" w:rsidRPr="00784F17" w:rsidRDefault="003229EB" w:rsidP="007D4740">
            <w:pPr>
              <w:pStyle w:val="a3"/>
              <w:jc w:val="left"/>
              <w:rPr>
                <w:rFonts w:ascii="Times New Roman" w:hAnsi="Times New Roman"/>
                <w:sz w:val="24"/>
                <w:szCs w:val="24"/>
              </w:rPr>
            </w:pPr>
            <w:r w:rsidRPr="00784F17">
              <w:rPr>
                <w:rFonts w:ascii="Times New Roman" w:hAnsi="Times New Roman"/>
                <w:sz w:val="24"/>
                <w:szCs w:val="24"/>
              </w:rPr>
              <w:t>Выходной</w:t>
            </w:r>
          </w:p>
        </w:tc>
      </w:tr>
      <w:tr w:rsidR="00C141EB" w:rsidRPr="00784F17" w:rsidTr="007D4740">
        <w:tc>
          <w:tcPr>
            <w:tcW w:w="3405" w:type="dxa"/>
            <w:tcBorders>
              <w:top w:val="single" w:sz="4" w:space="0" w:color="auto"/>
              <w:left w:val="single" w:sz="4" w:space="0" w:color="auto"/>
              <w:bottom w:val="single" w:sz="4" w:space="0" w:color="auto"/>
              <w:right w:val="single" w:sz="4" w:space="0" w:color="auto"/>
            </w:tcBorders>
          </w:tcPr>
          <w:p w:rsidR="00C141EB" w:rsidRPr="00784F17" w:rsidRDefault="00C141EB" w:rsidP="007D4740">
            <w:pPr>
              <w:pStyle w:val="a6"/>
              <w:rPr>
                <w:rFonts w:ascii="Times New Roman" w:hAnsi="Times New Roman"/>
                <w:sz w:val="24"/>
                <w:szCs w:val="24"/>
              </w:rPr>
            </w:pPr>
            <w:r w:rsidRPr="00784F17">
              <w:rPr>
                <w:rFonts w:ascii="Times New Roman" w:hAnsi="Times New Roman"/>
                <w:sz w:val="24"/>
                <w:szCs w:val="24"/>
              </w:rPr>
              <w:t>Воскресенье</w:t>
            </w:r>
          </w:p>
        </w:tc>
        <w:tc>
          <w:tcPr>
            <w:tcW w:w="3405" w:type="dxa"/>
            <w:tcBorders>
              <w:top w:val="single" w:sz="4" w:space="0" w:color="auto"/>
              <w:left w:val="single" w:sz="4" w:space="0" w:color="auto"/>
              <w:bottom w:val="single" w:sz="4" w:space="0" w:color="auto"/>
              <w:right w:val="single" w:sz="4" w:space="0" w:color="auto"/>
            </w:tcBorders>
          </w:tcPr>
          <w:p w:rsidR="00C141EB" w:rsidRPr="00784F17" w:rsidRDefault="003229EB" w:rsidP="007D4740">
            <w:pPr>
              <w:pStyle w:val="a3"/>
              <w:jc w:val="left"/>
              <w:rPr>
                <w:rFonts w:ascii="Times New Roman" w:hAnsi="Times New Roman"/>
                <w:sz w:val="24"/>
                <w:szCs w:val="24"/>
              </w:rPr>
            </w:pPr>
            <w:r w:rsidRPr="00784F17">
              <w:rPr>
                <w:rFonts w:ascii="Times New Roman" w:hAnsi="Times New Roman"/>
                <w:sz w:val="24"/>
                <w:szCs w:val="24"/>
              </w:rPr>
              <w:t>Выходной</w:t>
            </w:r>
          </w:p>
        </w:tc>
        <w:tc>
          <w:tcPr>
            <w:tcW w:w="3406" w:type="dxa"/>
            <w:tcBorders>
              <w:top w:val="single" w:sz="4" w:space="0" w:color="auto"/>
              <w:left w:val="single" w:sz="4" w:space="0" w:color="auto"/>
              <w:bottom w:val="single" w:sz="4" w:space="0" w:color="auto"/>
              <w:right w:val="single" w:sz="4" w:space="0" w:color="auto"/>
            </w:tcBorders>
          </w:tcPr>
          <w:p w:rsidR="00C141EB" w:rsidRPr="00784F17" w:rsidRDefault="003229EB" w:rsidP="007D4740">
            <w:pPr>
              <w:pStyle w:val="a3"/>
              <w:jc w:val="left"/>
              <w:rPr>
                <w:rFonts w:ascii="Times New Roman" w:hAnsi="Times New Roman"/>
                <w:sz w:val="24"/>
                <w:szCs w:val="24"/>
              </w:rPr>
            </w:pPr>
            <w:r w:rsidRPr="00784F17">
              <w:rPr>
                <w:rFonts w:ascii="Times New Roman" w:hAnsi="Times New Roman"/>
                <w:sz w:val="24"/>
                <w:szCs w:val="24"/>
              </w:rPr>
              <w:t>Выходной</w:t>
            </w:r>
          </w:p>
        </w:tc>
      </w:tr>
    </w:tbl>
    <w:p w:rsidR="00C141EB" w:rsidRPr="00784F17" w:rsidRDefault="00C141EB" w:rsidP="00C141EB">
      <w:pPr>
        <w:rPr>
          <w:rStyle w:val="a7"/>
          <w:rFonts w:ascii="Times New Roman" w:hAnsi="Times New Roman"/>
          <w:sz w:val="24"/>
          <w:szCs w:val="24"/>
        </w:rPr>
      </w:pPr>
    </w:p>
    <w:p w:rsidR="00C141EB" w:rsidRPr="00784F17" w:rsidRDefault="00C141EB" w:rsidP="00C141EB">
      <w:pPr>
        <w:rPr>
          <w:rStyle w:val="a7"/>
          <w:rFonts w:ascii="Times New Roman" w:hAnsi="Times New Roman"/>
          <w:sz w:val="24"/>
          <w:szCs w:val="24"/>
        </w:rPr>
      </w:pPr>
    </w:p>
    <w:p w:rsidR="008A1283" w:rsidRPr="00784F17" w:rsidRDefault="008A1283">
      <w:pPr>
        <w:rPr>
          <w:sz w:val="24"/>
          <w:szCs w:val="24"/>
        </w:rPr>
      </w:pPr>
    </w:p>
    <w:sectPr w:rsidR="008A1283" w:rsidRPr="00784F17">
      <w:pgSz w:w="11906" w:h="16838"/>
      <w:pgMar w:top="1440" w:right="850" w:bottom="144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79"/>
    <w:rsid w:val="003229EB"/>
    <w:rsid w:val="0034337D"/>
    <w:rsid w:val="006070C5"/>
    <w:rsid w:val="00784F17"/>
    <w:rsid w:val="007A238A"/>
    <w:rsid w:val="008A1283"/>
    <w:rsid w:val="00BF4949"/>
    <w:rsid w:val="00C141EB"/>
    <w:rsid w:val="00EB1979"/>
    <w:rsid w:val="00F05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1EB"/>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C141EB"/>
    <w:pPr>
      <w:spacing w:before="75"/>
      <w:ind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41EB"/>
    <w:rPr>
      <w:rFonts w:ascii="Arial" w:eastAsia="Times New Roman" w:hAnsi="Arial" w:cs="Times New Roman"/>
      <w:b/>
      <w:bCs/>
      <w:sz w:val="24"/>
      <w:szCs w:val="24"/>
      <w:u w:val="single"/>
      <w:lang w:eastAsia="ru-RU"/>
    </w:rPr>
  </w:style>
  <w:style w:type="paragraph" w:customStyle="1" w:styleId="a3">
    <w:name w:val="Нормальный (таблица)"/>
    <w:basedOn w:val="a"/>
    <w:next w:val="a"/>
    <w:rsid w:val="00C141EB"/>
    <w:pPr>
      <w:ind w:firstLine="0"/>
    </w:pPr>
  </w:style>
  <w:style w:type="paragraph" w:customStyle="1" w:styleId="a4">
    <w:name w:val="Нормальный (лев. подпись)"/>
    <w:basedOn w:val="a3"/>
    <w:next w:val="a"/>
    <w:rsid w:val="00C141EB"/>
    <w:pPr>
      <w:jc w:val="left"/>
    </w:pPr>
  </w:style>
  <w:style w:type="paragraph" w:customStyle="1" w:styleId="a5">
    <w:name w:val="Нормальный (прав. подпись)"/>
    <w:basedOn w:val="a3"/>
    <w:next w:val="a"/>
    <w:rsid w:val="00C141EB"/>
    <w:pPr>
      <w:jc w:val="right"/>
    </w:pPr>
  </w:style>
  <w:style w:type="paragraph" w:customStyle="1" w:styleId="a6">
    <w:name w:val="Центрированный (таблица)"/>
    <w:basedOn w:val="a3"/>
    <w:next w:val="a"/>
    <w:rsid w:val="00C141EB"/>
    <w:pPr>
      <w:jc w:val="center"/>
    </w:pPr>
  </w:style>
  <w:style w:type="character" w:customStyle="1" w:styleId="a7">
    <w:name w:val="Цветовое выделение для Нормальный"/>
    <w:rsid w:val="00C141EB"/>
  </w:style>
  <w:style w:type="paragraph" w:customStyle="1" w:styleId="ConsPlusNormal">
    <w:name w:val="ConsPlusNormal"/>
    <w:rsid w:val="00C141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F052DC"/>
    <w:rPr>
      <w:rFonts w:ascii="Tahoma" w:hAnsi="Tahoma" w:cs="Tahoma"/>
      <w:sz w:val="16"/>
      <w:szCs w:val="16"/>
    </w:rPr>
  </w:style>
  <w:style w:type="character" w:customStyle="1" w:styleId="a9">
    <w:name w:val="Текст выноски Знак"/>
    <w:basedOn w:val="a0"/>
    <w:link w:val="a8"/>
    <w:uiPriority w:val="99"/>
    <w:semiHidden/>
    <w:rsid w:val="00F052D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1EB"/>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C141EB"/>
    <w:pPr>
      <w:spacing w:before="75"/>
      <w:ind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41EB"/>
    <w:rPr>
      <w:rFonts w:ascii="Arial" w:eastAsia="Times New Roman" w:hAnsi="Arial" w:cs="Times New Roman"/>
      <w:b/>
      <w:bCs/>
      <w:sz w:val="24"/>
      <w:szCs w:val="24"/>
      <w:u w:val="single"/>
      <w:lang w:eastAsia="ru-RU"/>
    </w:rPr>
  </w:style>
  <w:style w:type="paragraph" w:customStyle="1" w:styleId="a3">
    <w:name w:val="Нормальный (таблица)"/>
    <w:basedOn w:val="a"/>
    <w:next w:val="a"/>
    <w:rsid w:val="00C141EB"/>
    <w:pPr>
      <w:ind w:firstLine="0"/>
    </w:pPr>
  </w:style>
  <w:style w:type="paragraph" w:customStyle="1" w:styleId="a4">
    <w:name w:val="Нормальный (лев. подпись)"/>
    <w:basedOn w:val="a3"/>
    <w:next w:val="a"/>
    <w:rsid w:val="00C141EB"/>
    <w:pPr>
      <w:jc w:val="left"/>
    </w:pPr>
  </w:style>
  <w:style w:type="paragraph" w:customStyle="1" w:styleId="a5">
    <w:name w:val="Нормальный (прав. подпись)"/>
    <w:basedOn w:val="a3"/>
    <w:next w:val="a"/>
    <w:rsid w:val="00C141EB"/>
    <w:pPr>
      <w:jc w:val="right"/>
    </w:pPr>
  </w:style>
  <w:style w:type="paragraph" w:customStyle="1" w:styleId="a6">
    <w:name w:val="Центрированный (таблица)"/>
    <w:basedOn w:val="a3"/>
    <w:next w:val="a"/>
    <w:rsid w:val="00C141EB"/>
    <w:pPr>
      <w:jc w:val="center"/>
    </w:pPr>
  </w:style>
  <w:style w:type="character" w:customStyle="1" w:styleId="a7">
    <w:name w:val="Цветовое выделение для Нормальный"/>
    <w:rsid w:val="00C141EB"/>
  </w:style>
  <w:style w:type="paragraph" w:customStyle="1" w:styleId="ConsPlusNormal">
    <w:name w:val="ConsPlusNormal"/>
    <w:rsid w:val="00C141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F052DC"/>
    <w:rPr>
      <w:rFonts w:ascii="Tahoma" w:hAnsi="Tahoma" w:cs="Tahoma"/>
      <w:sz w:val="16"/>
      <w:szCs w:val="16"/>
    </w:rPr>
  </w:style>
  <w:style w:type="character" w:customStyle="1" w:styleId="a9">
    <w:name w:val="Текст выноски Знак"/>
    <w:basedOn w:val="a0"/>
    <w:link w:val="a8"/>
    <w:uiPriority w:val="99"/>
    <w:semiHidden/>
    <w:rsid w:val="00F052D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12</Pages>
  <Words>5181</Words>
  <Characters>29536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34648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6</cp:revision>
  <cp:lastPrinted>2017-01-16T09:38:00Z</cp:lastPrinted>
  <dcterms:created xsi:type="dcterms:W3CDTF">2017-01-16T05:28:00Z</dcterms:created>
  <dcterms:modified xsi:type="dcterms:W3CDTF">2017-01-16T09:52:00Z</dcterms:modified>
</cp:coreProperties>
</file>