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4B" w:rsidRDefault="00D0304B" w:rsidP="00D0304B">
      <w:pPr>
        <w:keepNext/>
        <w:tabs>
          <w:tab w:val="num" w:pos="720"/>
        </w:tabs>
        <w:suppressAutoHyphens/>
        <w:snapToGrid w:val="0"/>
        <w:spacing w:before="240"/>
        <w:ind w:firstLine="280"/>
        <w:jc w:val="center"/>
        <w:outlineLvl w:val="2"/>
        <w:rPr>
          <w:b/>
          <w:sz w:val="28"/>
          <w:szCs w:val="28"/>
          <w:lang w:eastAsia="ar-SA"/>
        </w:rPr>
      </w:pPr>
      <w:r>
        <w:rPr>
          <w:b/>
          <w:sz w:val="28"/>
          <w:szCs w:val="28"/>
          <w:lang w:eastAsia="ar-SA"/>
        </w:rPr>
        <w:t>П О С Т А Н О В Л Е Н И Е</w:t>
      </w:r>
    </w:p>
    <w:p w:rsidR="00D0304B" w:rsidRDefault="00D0304B" w:rsidP="00D0304B">
      <w:pPr>
        <w:keepNext/>
        <w:tabs>
          <w:tab w:val="num" w:pos="576"/>
        </w:tabs>
        <w:suppressAutoHyphens/>
        <w:ind w:left="576" w:hanging="576"/>
        <w:jc w:val="center"/>
        <w:outlineLvl w:val="1"/>
        <w:rPr>
          <w:b/>
          <w:bCs/>
          <w:sz w:val="28"/>
          <w:szCs w:val="28"/>
          <w:lang w:eastAsia="ar-SA"/>
        </w:rPr>
      </w:pPr>
      <w:r>
        <w:rPr>
          <w:b/>
          <w:bCs/>
          <w:sz w:val="28"/>
          <w:szCs w:val="28"/>
          <w:lang w:eastAsia="ar-SA"/>
        </w:rPr>
        <w:t>АДМИНИСТРАЦИИ БЕЛОПРУДСКОГО СЕЛЬСКОГО ПОСЕЛЕНИЯ ДАНИЛОВСКОГО МУНИЦИПАЛЬНОГО РАЙОНА</w:t>
      </w:r>
    </w:p>
    <w:p w:rsidR="00D0304B" w:rsidRDefault="00D0304B" w:rsidP="00D0304B">
      <w:pPr>
        <w:keepNext/>
        <w:pBdr>
          <w:bottom w:val="thinThickSmallGap" w:sz="24" w:space="1" w:color="auto"/>
        </w:pBdr>
        <w:tabs>
          <w:tab w:val="num" w:pos="576"/>
        </w:tabs>
        <w:suppressAutoHyphens/>
        <w:ind w:left="576" w:hanging="576"/>
        <w:jc w:val="center"/>
        <w:outlineLvl w:val="1"/>
        <w:rPr>
          <w:bCs/>
          <w:sz w:val="28"/>
          <w:szCs w:val="28"/>
          <w:lang w:eastAsia="ar-SA"/>
        </w:rPr>
      </w:pPr>
      <w:r>
        <w:rPr>
          <w:b/>
          <w:bCs/>
          <w:sz w:val="28"/>
          <w:szCs w:val="28"/>
          <w:lang w:eastAsia="ar-SA"/>
        </w:rPr>
        <w:t>ВОЛГОГРАДСКОЙ ОБЛАСТИ</w:t>
      </w:r>
    </w:p>
    <w:p w:rsidR="00D0304B" w:rsidRDefault="00D0304B" w:rsidP="00D0304B">
      <w:pPr>
        <w:rPr>
          <w:b/>
          <w:sz w:val="28"/>
          <w:szCs w:val="28"/>
        </w:rPr>
      </w:pPr>
    </w:p>
    <w:p w:rsidR="00D0304B" w:rsidRDefault="00D0304B" w:rsidP="00C004D5">
      <w:pPr>
        <w:rPr>
          <w:b/>
          <w:sz w:val="28"/>
          <w:szCs w:val="28"/>
        </w:rPr>
      </w:pPr>
    </w:p>
    <w:p w:rsidR="00B43769" w:rsidRPr="001F415B" w:rsidRDefault="00D0304B" w:rsidP="00C004D5">
      <w:pPr>
        <w:rPr>
          <w:b/>
          <w:sz w:val="28"/>
          <w:szCs w:val="28"/>
        </w:rPr>
      </w:pPr>
      <w:r>
        <w:rPr>
          <w:b/>
          <w:sz w:val="28"/>
          <w:szCs w:val="28"/>
        </w:rPr>
        <w:t>11 февраля 2019 года</w:t>
      </w:r>
      <w:r w:rsidR="00B43769" w:rsidRPr="001F415B">
        <w:rPr>
          <w:b/>
          <w:sz w:val="28"/>
          <w:szCs w:val="28"/>
        </w:rPr>
        <w:t xml:space="preserve">                                                      </w:t>
      </w:r>
      <w:r w:rsidR="00B43769">
        <w:rPr>
          <w:b/>
          <w:sz w:val="28"/>
          <w:szCs w:val="28"/>
        </w:rPr>
        <w:t xml:space="preserve">  </w:t>
      </w:r>
      <w:r>
        <w:rPr>
          <w:b/>
          <w:sz w:val="28"/>
          <w:szCs w:val="28"/>
        </w:rPr>
        <w:t xml:space="preserve">  № 1</w:t>
      </w:r>
      <w:r w:rsidR="00B43769" w:rsidRPr="001F415B">
        <w:rPr>
          <w:b/>
          <w:sz w:val="28"/>
          <w:szCs w:val="28"/>
        </w:rPr>
        <w:t xml:space="preserve"> </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974961">
        <w:rPr>
          <w:b/>
          <w:bCs/>
          <w:color w:val="000000" w:themeColor="text1"/>
          <w:sz w:val="28"/>
          <w:szCs w:val="28"/>
        </w:rPr>
        <w:t xml:space="preserve"> </w:t>
      </w:r>
      <w:r w:rsidR="00773FF8">
        <w:rPr>
          <w:b/>
          <w:bCs/>
          <w:color w:val="000000" w:themeColor="text1"/>
          <w:sz w:val="28"/>
          <w:szCs w:val="28"/>
        </w:rPr>
        <w:t>предоставления муниципальной услуги</w:t>
      </w:r>
      <w:r w:rsidR="00A0436F">
        <w:rPr>
          <w:b/>
          <w:bCs/>
          <w:color w:val="000000" w:themeColor="text1"/>
          <w:sz w:val="28"/>
          <w:szCs w:val="28"/>
        </w:rPr>
        <w:t xml:space="preserve"> «</w:t>
      </w:r>
      <w:r w:rsidR="00773FF8">
        <w:rPr>
          <w:b/>
          <w:bCs/>
          <w:color w:val="000000" w:themeColor="text1"/>
          <w:sz w:val="28"/>
          <w:szCs w:val="28"/>
        </w:rPr>
        <w:t xml:space="preserve">Предоставление земельных участков, находящихся в муниципальной собственности </w:t>
      </w:r>
      <w:r w:rsidR="00BA73E1">
        <w:rPr>
          <w:b/>
          <w:bCs/>
          <w:color w:val="000000" w:themeColor="text1"/>
          <w:sz w:val="28"/>
          <w:szCs w:val="28"/>
        </w:rPr>
        <w:t>Белопрудского</w:t>
      </w:r>
      <w:r w:rsidR="00773FF8">
        <w:rPr>
          <w:b/>
          <w:bCs/>
          <w:color w:val="000000" w:themeColor="text1"/>
          <w:sz w:val="28"/>
          <w:szCs w:val="28"/>
        </w:rPr>
        <w:t xml:space="preserve"> сельского поселения, и земельных участков, государственная собственность на которые не разграничена, расположенных на территории </w:t>
      </w:r>
      <w:r w:rsidR="00BA73E1">
        <w:rPr>
          <w:b/>
          <w:bCs/>
          <w:color w:val="000000" w:themeColor="text1"/>
          <w:sz w:val="28"/>
          <w:szCs w:val="28"/>
        </w:rPr>
        <w:t xml:space="preserve">Белопрудского </w:t>
      </w:r>
      <w:r w:rsidR="00773FF8">
        <w:rPr>
          <w:b/>
          <w:bCs/>
          <w:color w:val="000000" w:themeColor="text1"/>
          <w:sz w:val="28"/>
          <w:szCs w:val="28"/>
        </w:rPr>
        <w:t>сельского поселения, в аренду без проведения торгов</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773FF8">
        <w:rPr>
          <w:b/>
          <w:bCs/>
          <w:color w:val="000000" w:themeColor="text1"/>
          <w:sz w:val="28"/>
          <w:szCs w:val="28"/>
        </w:rPr>
        <w:t>Б</w:t>
      </w:r>
      <w:r w:rsidR="00BA73E1">
        <w:rPr>
          <w:b/>
          <w:bCs/>
          <w:color w:val="000000" w:themeColor="text1"/>
          <w:sz w:val="28"/>
          <w:szCs w:val="28"/>
        </w:rPr>
        <w:t>елопрудског</w:t>
      </w:r>
      <w:r w:rsidR="00773FF8">
        <w:rPr>
          <w:b/>
          <w:bCs/>
          <w:color w:val="000000" w:themeColor="text1"/>
          <w:sz w:val="28"/>
          <w:szCs w:val="28"/>
        </w:rPr>
        <w:t>о</w:t>
      </w:r>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773FF8">
        <w:rPr>
          <w:b/>
          <w:bCs/>
          <w:color w:val="000000" w:themeColor="text1"/>
          <w:sz w:val="28"/>
          <w:szCs w:val="28"/>
        </w:rPr>
        <w:t>Даниловского муниципального района Волгоградской области</w:t>
      </w:r>
      <w:r w:rsidR="00C004D5" w:rsidRPr="00C004D5">
        <w:rPr>
          <w:b/>
          <w:bCs/>
          <w:color w:val="000000" w:themeColor="text1"/>
          <w:sz w:val="28"/>
          <w:szCs w:val="28"/>
        </w:rPr>
        <w:t xml:space="preserve"> от </w:t>
      </w:r>
      <w:r w:rsidR="00BA73E1">
        <w:rPr>
          <w:b/>
          <w:bCs/>
          <w:color w:val="000000" w:themeColor="text1"/>
          <w:sz w:val="28"/>
          <w:szCs w:val="28"/>
        </w:rPr>
        <w:t>13.11.2017</w:t>
      </w:r>
      <w:r w:rsidR="00C004D5" w:rsidRPr="00C004D5">
        <w:rPr>
          <w:b/>
          <w:bCs/>
          <w:color w:val="000000" w:themeColor="text1"/>
          <w:sz w:val="28"/>
          <w:szCs w:val="28"/>
        </w:rPr>
        <w:t xml:space="preserve"> г. № </w:t>
      </w:r>
      <w:bookmarkEnd w:id="0"/>
      <w:r w:rsidR="00BA73E1">
        <w:rPr>
          <w:b/>
          <w:bCs/>
          <w:color w:val="000000" w:themeColor="text1"/>
          <w:sz w:val="28"/>
          <w:szCs w:val="28"/>
        </w:rPr>
        <w:t>36</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1"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протест Прокуратуры Даниловского района Волгоградской области № 7-33-2019 от 18.01.2019 г. на п. 2.11. 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r w:rsidR="00BA73E1">
        <w:rPr>
          <w:rFonts w:eastAsiaTheme="minorHAnsi"/>
          <w:color w:val="000000" w:themeColor="text1"/>
          <w:sz w:val="28"/>
          <w:szCs w:val="28"/>
          <w:lang w:eastAsia="en-US"/>
        </w:rPr>
        <w:t>Белопрудского</w:t>
      </w:r>
      <w:r w:rsidR="00773FF8">
        <w:rPr>
          <w:rFonts w:eastAsiaTheme="minorHAnsi"/>
          <w:color w:val="000000" w:themeColor="text1"/>
          <w:sz w:val="28"/>
          <w:szCs w:val="28"/>
          <w:lang w:eastAsia="en-US"/>
        </w:rPr>
        <w:t xml:space="preserve"> сельского поселения, и земельных участков, государственная собственность на которые не разграничена, расположенных на территории </w:t>
      </w:r>
      <w:r w:rsidR="00BA73E1">
        <w:rPr>
          <w:rFonts w:eastAsiaTheme="minorHAnsi"/>
          <w:color w:val="000000" w:themeColor="text1"/>
          <w:sz w:val="28"/>
          <w:szCs w:val="28"/>
          <w:lang w:eastAsia="en-US"/>
        </w:rPr>
        <w:t>Белопрудского</w:t>
      </w:r>
      <w:r w:rsidR="00773FF8">
        <w:rPr>
          <w:rFonts w:eastAsiaTheme="minorHAnsi"/>
          <w:color w:val="000000" w:themeColor="text1"/>
          <w:sz w:val="28"/>
          <w:szCs w:val="28"/>
          <w:lang w:eastAsia="en-US"/>
        </w:rPr>
        <w:t xml:space="preserve"> сельского поселения, в аренду без проведения торгов», утвержденного постановлением администрации </w:t>
      </w:r>
      <w:r w:rsidR="00BA73E1">
        <w:rPr>
          <w:rFonts w:eastAsiaTheme="minorHAnsi"/>
          <w:color w:val="000000" w:themeColor="text1"/>
          <w:sz w:val="28"/>
          <w:szCs w:val="28"/>
          <w:lang w:eastAsia="en-US"/>
        </w:rPr>
        <w:t>Белопрудского</w:t>
      </w:r>
      <w:r w:rsidR="00773FF8">
        <w:rPr>
          <w:rFonts w:eastAsiaTheme="minorHAnsi"/>
          <w:color w:val="000000" w:themeColor="text1"/>
          <w:sz w:val="28"/>
          <w:szCs w:val="28"/>
          <w:lang w:eastAsia="en-US"/>
        </w:rPr>
        <w:t xml:space="preserve"> сельского поселения Даниловского муниципального района от </w:t>
      </w:r>
      <w:r w:rsidR="00BA73E1">
        <w:rPr>
          <w:rFonts w:eastAsiaTheme="minorHAnsi"/>
          <w:color w:val="000000" w:themeColor="text1"/>
          <w:sz w:val="28"/>
          <w:szCs w:val="28"/>
          <w:lang w:eastAsia="en-US"/>
        </w:rPr>
        <w:t>13.11.2017</w:t>
      </w:r>
      <w:r w:rsidR="00773FF8">
        <w:rPr>
          <w:rFonts w:eastAsiaTheme="minorHAnsi"/>
          <w:color w:val="000000" w:themeColor="text1"/>
          <w:sz w:val="28"/>
          <w:szCs w:val="28"/>
          <w:lang w:eastAsia="en-US"/>
        </w:rPr>
        <w:t xml:space="preserve"> г. № </w:t>
      </w:r>
      <w:r w:rsidR="00BA73E1">
        <w:rPr>
          <w:rFonts w:eastAsiaTheme="minorHAnsi"/>
          <w:color w:val="000000" w:themeColor="text1"/>
          <w:sz w:val="28"/>
          <w:szCs w:val="28"/>
          <w:lang w:eastAsia="en-US"/>
        </w:rPr>
        <w:t>36</w:t>
      </w:r>
      <w:r w:rsidRPr="00453A02">
        <w:rPr>
          <w:rFonts w:eastAsiaTheme="minorHAnsi"/>
          <w:color w:val="000000" w:themeColor="text1"/>
          <w:sz w:val="28"/>
          <w:szCs w:val="28"/>
          <w:lang w:eastAsia="en-US"/>
        </w:rPr>
        <w:t xml:space="preserve">, администрация </w:t>
      </w:r>
      <w:r w:rsidR="00773FF8">
        <w:rPr>
          <w:rFonts w:eastAsiaTheme="minorHAnsi"/>
          <w:color w:val="000000" w:themeColor="text1"/>
          <w:sz w:val="28"/>
          <w:szCs w:val="28"/>
          <w:lang w:eastAsia="en-US"/>
        </w:rPr>
        <w:t>Б</w:t>
      </w:r>
      <w:r w:rsidR="00BA73E1">
        <w:rPr>
          <w:rFonts w:eastAsiaTheme="minorHAnsi"/>
          <w:color w:val="000000" w:themeColor="text1"/>
          <w:sz w:val="28"/>
          <w:szCs w:val="28"/>
          <w:lang w:eastAsia="en-US"/>
        </w:rPr>
        <w:t>елопрудского</w:t>
      </w:r>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773FF8">
        <w:rPr>
          <w:rFonts w:eastAsiaTheme="minorHAnsi"/>
          <w:color w:val="000000" w:themeColor="text1"/>
          <w:sz w:val="28"/>
          <w:szCs w:val="28"/>
          <w:lang w:eastAsia="en-US"/>
        </w:rPr>
        <w:t>Даниловского муниципального района Волгоградской области,</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Pr="002C0952" w:rsidRDefault="00C004D5" w:rsidP="00B35694">
      <w:pPr>
        <w:tabs>
          <w:tab w:val="left" w:pos="5954"/>
        </w:tabs>
        <w:ind w:firstLine="709"/>
        <w:jc w:val="both"/>
        <w:rPr>
          <w:b/>
          <w:bCs/>
          <w:color w:val="000000" w:themeColor="text1"/>
          <w:sz w:val="28"/>
          <w:szCs w:val="28"/>
        </w:rPr>
      </w:pPr>
      <w:r w:rsidRPr="00B35694">
        <w:rPr>
          <w:sz w:val="28"/>
          <w:szCs w:val="28"/>
        </w:rPr>
        <w:t xml:space="preserve">1. </w:t>
      </w:r>
      <w:r w:rsidR="00B43769" w:rsidRPr="00B35694">
        <w:rPr>
          <w:sz w:val="28"/>
          <w:szCs w:val="28"/>
        </w:rPr>
        <w:t xml:space="preserve">Внести в </w:t>
      </w:r>
      <w:r w:rsidR="00BA73E1" w:rsidRPr="00BA73E1">
        <w:rPr>
          <w:bCs/>
          <w:color w:val="000000" w:themeColor="text1"/>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Белопрудского сельского поселения, и земельных участков, государственная собственность на которые не разграничена, расположенных на территории Белопрудского сельского поселения, в аренду без проведения торгов», утвержденный Постановлением администрации Белопрудского сельского поселения Даниловского муниципального района Волгоградской области от 13.11.2017 г. № 36</w:t>
      </w:r>
      <w:r w:rsidR="00BA73E1" w:rsidRPr="00B35694">
        <w:rPr>
          <w:sz w:val="28"/>
          <w:szCs w:val="28"/>
        </w:rPr>
        <w:t xml:space="preserve"> </w:t>
      </w:r>
      <w:r w:rsidR="00B43769" w:rsidRPr="00B35694">
        <w:rPr>
          <w:sz w:val="28"/>
          <w:szCs w:val="28"/>
        </w:rPr>
        <w:t>(далее</w:t>
      </w:r>
      <w:r w:rsidR="00B43769" w:rsidRPr="00E622CC">
        <w:rPr>
          <w:sz w:val="28"/>
          <w:szCs w:val="28"/>
        </w:rPr>
        <w:t xml:space="preserve"> – </w:t>
      </w:r>
      <w:r w:rsidR="009E7A7E">
        <w:rPr>
          <w:sz w:val="28"/>
          <w:szCs w:val="28"/>
        </w:rPr>
        <w:t>Административный регламент</w:t>
      </w:r>
      <w:r w:rsidR="00B43769" w:rsidRPr="00E622CC">
        <w:rPr>
          <w:sz w:val="28"/>
          <w:szCs w:val="28"/>
        </w:rPr>
        <w:t>) следующие изменения:</w:t>
      </w:r>
    </w:p>
    <w:p w:rsidR="00C74216" w:rsidRDefault="0010089F" w:rsidP="00773FF8">
      <w:pPr>
        <w:ind w:firstLine="540"/>
        <w:outlineLvl w:val="2"/>
        <w:rPr>
          <w:sz w:val="28"/>
          <w:szCs w:val="28"/>
        </w:rPr>
      </w:pPr>
      <w:bookmarkStart w:id="2" w:name="_Hlk531683969"/>
      <w:r>
        <w:rPr>
          <w:sz w:val="28"/>
          <w:szCs w:val="28"/>
        </w:rPr>
        <w:t xml:space="preserve">1.1. </w:t>
      </w:r>
      <w:bookmarkStart w:id="3" w:name="_Hlk536620862"/>
      <w:bookmarkStart w:id="4" w:name="_Hlk536630225"/>
      <w:bookmarkEnd w:id="2"/>
      <w:r w:rsidR="000B0E52">
        <w:rPr>
          <w:sz w:val="28"/>
          <w:szCs w:val="28"/>
        </w:rPr>
        <w:t>Подпункт 3 пункта 2.11. Административного регламента изложить в новой редакции:</w:t>
      </w:r>
    </w:p>
    <w:p w:rsidR="000B0E52" w:rsidRDefault="000B0E52" w:rsidP="000B0E52">
      <w:pPr>
        <w:ind w:firstLine="540"/>
        <w:jc w:val="both"/>
        <w:rPr>
          <w:sz w:val="28"/>
          <w:szCs w:val="28"/>
        </w:rPr>
      </w:pPr>
      <w:r w:rsidRPr="000B0E52">
        <w:rPr>
          <w:color w:val="000000" w:themeColor="text1"/>
          <w:sz w:val="28"/>
          <w:szCs w:val="28"/>
        </w:rPr>
        <w:lastRenderedPageBreak/>
        <w:t>«3)</w:t>
      </w:r>
      <w:r w:rsidRPr="000B0E52">
        <w:rPr>
          <w:color w:val="FF0000"/>
          <w:sz w:val="28"/>
          <w:szCs w:val="28"/>
        </w:rPr>
        <w:t xml:space="preserve"> </w:t>
      </w:r>
      <w:r w:rsidRPr="000B0E5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0E52" w:rsidRDefault="000B0E52" w:rsidP="000B0E52">
      <w:pPr>
        <w:ind w:firstLine="540"/>
        <w:jc w:val="both"/>
        <w:rPr>
          <w:sz w:val="28"/>
          <w:szCs w:val="28"/>
        </w:rPr>
      </w:pPr>
      <w:r>
        <w:rPr>
          <w:sz w:val="28"/>
          <w:szCs w:val="28"/>
        </w:rPr>
        <w:t>1.2. В Пункт 2.11. Административного регламента добавить подпункт 3.1 следующего содержания:</w:t>
      </w:r>
    </w:p>
    <w:p w:rsidR="000B0E52" w:rsidRDefault="000B0E52" w:rsidP="000B0E52">
      <w:pPr>
        <w:ind w:firstLine="720"/>
        <w:jc w:val="both"/>
        <w:rPr>
          <w:sz w:val="28"/>
          <w:szCs w:val="28"/>
        </w:rPr>
      </w:pPr>
      <w:r>
        <w:rPr>
          <w:sz w:val="28"/>
          <w:szCs w:val="28"/>
        </w:rPr>
        <w:t>«</w:t>
      </w:r>
      <w:r w:rsidRPr="00247D82">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Pr>
          <w:sz w:val="28"/>
          <w:szCs w:val="28"/>
        </w:rPr>
        <w:t>».</w:t>
      </w:r>
    </w:p>
    <w:p w:rsidR="00EC739F" w:rsidRDefault="000B0E52" w:rsidP="000B0E52">
      <w:pPr>
        <w:ind w:firstLine="720"/>
        <w:jc w:val="both"/>
        <w:rPr>
          <w:sz w:val="28"/>
          <w:szCs w:val="28"/>
        </w:rPr>
      </w:pPr>
      <w:r>
        <w:rPr>
          <w:sz w:val="28"/>
          <w:szCs w:val="28"/>
        </w:rPr>
        <w:t xml:space="preserve">1.3. </w:t>
      </w:r>
      <w:r w:rsidR="00EC739F">
        <w:rPr>
          <w:sz w:val="28"/>
          <w:szCs w:val="28"/>
        </w:rPr>
        <w:t>Подпункт 4 пункта 2.11. Административного регламента изложить в новой редакции:</w:t>
      </w:r>
    </w:p>
    <w:p w:rsidR="00EC739F" w:rsidRDefault="00EC739F" w:rsidP="00EC739F">
      <w:pPr>
        <w:autoSpaceDE/>
        <w:ind w:firstLine="540"/>
        <w:jc w:val="both"/>
        <w:rPr>
          <w:color w:val="000000" w:themeColor="text1"/>
          <w:sz w:val="28"/>
          <w:szCs w:val="28"/>
        </w:rPr>
      </w:pPr>
      <w:r>
        <w:rPr>
          <w:color w:val="000000" w:themeColor="text1"/>
          <w:sz w:val="28"/>
          <w:szCs w:val="28"/>
        </w:rPr>
        <w:t>«</w:t>
      </w:r>
      <w:r w:rsidRPr="00EC739F">
        <w:rPr>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color w:val="000000" w:themeColor="text1"/>
          <w:sz w:val="28"/>
          <w:szCs w:val="28"/>
        </w:rPr>
        <w:t>».</w:t>
      </w:r>
    </w:p>
    <w:p w:rsidR="00EC739F" w:rsidRDefault="00EC739F" w:rsidP="00EC739F">
      <w:pPr>
        <w:autoSpaceDE/>
        <w:ind w:firstLine="540"/>
        <w:jc w:val="both"/>
        <w:rPr>
          <w:color w:val="000000" w:themeColor="text1"/>
          <w:sz w:val="28"/>
          <w:szCs w:val="28"/>
        </w:rPr>
      </w:pPr>
      <w:r>
        <w:rPr>
          <w:color w:val="000000" w:themeColor="text1"/>
          <w:sz w:val="28"/>
          <w:szCs w:val="28"/>
        </w:rPr>
        <w:t>1.4. Подпункт 5 пункта 2.11. Административного регламента изложить в новой редакции:</w:t>
      </w:r>
    </w:p>
    <w:p w:rsidR="00EC739F" w:rsidRPr="00EC739F" w:rsidRDefault="00EC739F" w:rsidP="00EC739F">
      <w:pPr>
        <w:ind w:firstLine="540"/>
        <w:jc w:val="both"/>
        <w:rPr>
          <w:color w:val="000000" w:themeColor="text1"/>
          <w:sz w:val="28"/>
          <w:szCs w:val="28"/>
        </w:rPr>
      </w:pPr>
      <w:r>
        <w:rPr>
          <w:color w:val="000000" w:themeColor="text1"/>
          <w:sz w:val="28"/>
          <w:szCs w:val="28"/>
        </w:rPr>
        <w:t>«</w:t>
      </w:r>
      <w:r w:rsidRPr="00EC739F">
        <w:rPr>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000000" w:themeColor="text1"/>
          <w:sz w:val="28"/>
          <w:szCs w:val="28"/>
        </w:rPr>
        <w:t>».</w:t>
      </w:r>
    </w:p>
    <w:p w:rsidR="000B0E52" w:rsidRDefault="00EC739F" w:rsidP="000B0E52">
      <w:pPr>
        <w:ind w:firstLine="720"/>
        <w:jc w:val="both"/>
        <w:rPr>
          <w:sz w:val="28"/>
          <w:szCs w:val="28"/>
        </w:rPr>
      </w:pPr>
      <w:r>
        <w:rPr>
          <w:sz w:val="28"/>
          <w:szCs w:val="28"/>
        </w:rPr>
        <w:t xml:space="preserve">1.5. </w:t>
      </w:r>
      <w:r w:rsidR="000B0E52">
        <w:rPr>
          <w:sz w:val="28"/>
          <w:szCs w:val="28"/>
        </w:rPr>
        <w:t>В подпункте 13 пункта 2.11. Административного регламента слова «, дачного хозяйства» исключить.</w:t>
      </w:r>
    </w:p>
    <w:p w:rsidR="00CE0FF3" w:rsidRDefault="00CE0FF3" w:rsidP="000B0E52">
      <w:pPr>
        <w:ind w:firstLine="720"/>
        <w:jc w:val="both"/>
        <w:rPr>
          <w:sz w:val="28"/>
          <w:szCs w:val="28"/>
        </w:rPr>
      </w:pPr>
      <w:r>
        <w:rPr>
          <w:sz w:val="28"/>
          <w:szCs w:val="28"/>
        </w:rPr>
        <w:t>1.6. В пункт 2.11. Административного регламента добавить подпункт 14.1 следующего содержания:</w:t>
      </w:r>
    </w:p>
    <w:p w:rsidR="00CE0FF3" w:rsidRPr="00CE0FF3" w:rsidRDefault="00CE0FF3" w:rsidP="00CE0FF3">
      <w:pPr>
        <w:widowControl/>
        <w:ind w:firstLine="720"/>
        <w:jc w:val="both"/>
        <w:rPr>
          <w:rFonts w:eastAsiaTheme="minorHAnsi"/>
          <w:sz w:val="28"/>
          <w:szCs w:val="28"/>
          <w:lang w:eastAsia="en-US"/>
        </w:rPr>
      </w:pPr>
      <w:bookmarkStart w:id="5" w:name="_Hlk275890"/>
      <w:r>
        <w:rPr>
          <w:rFonts w:eastAsiaTheme="minorHAnsi"/>
          <w:sz w:val="28"/>
          <w:szCs w:val="28"/>
          <w:lang w:eastAsia="en-US"/>
        </w:rPr>
        <w:t>«</w:t>
      </w:r>
      <w:r w:rsidRPr="00CE0FF3">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eastAsiaTheme="minorHAnsi"/>
          <w:sz w:val="28"/>
          <w:szCs w:val="28"/>
          <w:lang w:eastAsia="en-US"/>
        </w:rPr>
        <w:t>».</w:t>
      </w:r>
      <w:bookmarkEnd w:id="5"/>
    </w:p>
    <w:p w:rsidR="000B0E52" w:rsidRDefault="000B0E52" w:rsidP="000B0E52">
      <w:pPr>
        <w:ind w:firstLine="720"/>
        <w:jc w:val="both"/>
        <w:rPr>
          <w:sz w:val="28"/>
          <w:szCs w:val="28"/>
        </w:rPr>
      </w:pPr>
      <w:r>
        <w:rPr>
          <w:sz w:val="28"/>
          <w:szCs w:val="28"/>
        </w:rPr>
        <w:t>1.</w:t>
      </w:r>
      <w:r w:rsidR="00CE0FF3">
        <w:rPr>
          <w:sz w:val="28"/>
          <w:szCs w:val="28"/>
        </w:rPr>
        <w:t>7</w:t>
      </w:r>
      <w:r>
        <w:rPr>
          <w:sz w:val="28"/>
          <w:szCs w:val="28"/>
        </w:rPr>
        <w:t>. Подпункт 16 пункта 2.11. Административного регламента изложить в новой редакции:</w:t>
      </w:r>
    </w:p>
    <w:p w:rsidR="000B0E52" w:rsidRDefault="000B0E52" w:rsidP="000B0E52">
      <w:pPr>
        <w:autoSpaceDE/>
        <w:ind w:firstLine="540"/>
        <w:jc w:val="both"/>
        <w:rPr>
          <w:color w:val="000000" w:themeColor="text1"/>
          <w:sz w:val="28"/>
          <w:szCs w:val="28"/>
        </w:rPr>
      </w:pPr>
      <w:r>
        <w:rPr>
          <w:color w:val="000000" w:themeColor="text1"/>
          <w:sz w:val="28"/>
          <w:szCs w:val="28"/>
        </w:rPr>
        <w:t>«</w:t>
      </w:r>
      <w:r w:rsidRPr="000B0E52">
        <w:rPr>
          <w:color w:val="000000" w:themeColor="text1"/>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color w:val="000000" w:themeColor="text1"/>
          <w:sz w:val="28"/>
          <w:szCs w:val="28"/>
        </w:rPr>
        <w:t>».</w:t>
      </w:r>
    </w:p>
    <w:bookmarkEnd w:id="3"/>
    <w:bookmarkEnd w:id="4"/>
    <w:p w:rsidR="00B43769" w:rsidRPr="00C004D5" w:rsidRDefault="00C004D5" w:rsidP="00707B8C">
      <w:pPr>
        <w:pStyle w:val="a4"/>
        <w:shd w:val="clear" w:color="auto" w:fill="auto"/>
        <w:spacing w:before="0" w:after="0" w:line="240" w:lineRule="auto"/>
        <w:ind w:right="-3" w:firstLine="708"/>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D0304B" w:rsidRDefault="00D0304B" w:rsidP="009E0785">
      <w:pPr>
        <w:suppressAutoHyphens/>
        <w:rPr>
          <w:b/>
          <w:sz w:val="28"/>
          <w:szCs w:val="28"/>
        </w:rPr>
      </w:pPr>
    </w:p>
    <w:p w:rsidR="00D0304B" w:rsidRDefault="008F3B6C" w:rsidP="009E0785">
      <w:pPr>
        <w:suppressAutoHyphens/>
        <w:rPr>
          <w:b/>
          <w:sz w:val="28"/>
          <w:szCs w:val="28"/>
        </w:rPr>
      </w:pPr>
      <w:bookmarkStart w:id="6" w:name="_GoBack"/>
      <w:bookmarkEnd w:id="6"/>
      <w:r>
        <w:rPr>
          <w:b/>
          <w:sz w:val="28"/>
          <w:szCs w:val="28"/>
        </w:rPr>
        <w:t>Г</w:t>
      </w:r>
      <w:r w:rsidR="00767C9F" w:rsidRPr="007100FD">
        <w:rPr>
          <w:b/>
          <w:sz w:val="28"/>
          <w:szCs w:val="28"/>
        </w:rPr>
        <w:t xml:space="preserve">лава </w:t>
      </w:r>
      <w:r w:rsidR="00773FF8">
        <w:rPr>
          <w:b/>
          <w:sz w:val="28"/>
          <w:szCs w:val="28"/>
        </w:rPr>
        <w:t>Бе</w:t>
      </w:r>
      <w:r w:rsidR="006D0F14">
        <w:rPr>
          <w:b/>
          <w:sz w:val="28"/>
          <w:szCs w:val="28"/>
        </w:rPr>
        <w:t>лопрудского</w:t>
      </w:r>
      <w:r w:rsidR="00773FF8">
        <w:rPr>
          <w:b/>
          <w:sz w:val="28"/>
          <w:szCs w:val="28"/>
        </w:rPr>
        <w:t xml:space="preserve"> </w:t>
      </w:r>
    </w:p>
    <w:p w:rsidR="00AE25E1" w:rsidRPr="00AE25E1" w:rsidRDefault="00767C9F" w:rsidP="009E0785">
      <w:pPr>
        <w:suppressAutoHyphens/>
        <w:rPr>
          <w:b/>
          <w:sz w:val="28"/>
          <w:szCs w:val="28"/>
        </w:rPr>
      </w:pPr>
      <w:r w:rsidRPr="007100FD">
        <w:rPr>
          <w:b/>
          <w:sz w:val="28"/>
          <w:szCs w:val="28"/>
        </w:rPr>
        <w:t xml:space="preserve">сельского поселения    </w:t>
      </w:r>
      <w:r w:rsidR="00491113">
        <w:rPr>
          <w:b/>
          <w:sz w:val="28"/>
          <w:szCs w:val="28"/>
        </w:rPr>
        <w:t xml:space="preserve"> </w:t>
      </w:r>
      <w:r>
        <w:rPr>
          <w:b/>
          <w:sz w:val="28"/>
          <w:szCs w:val="28"/>
        </w:rPr>
        <w:t xml:space="preserve">  </w:t>
      </w:r>
      <w:r w:rsidR="006D0F14">
        <w:rPr>
          <w:b/>
          <w:sz w:val="28"/>
          <w:szCs w:val="28"/>
        </w:rPr>
        <w:t xml:space="preserve">               </w:t>
      </w:r>
      <w:r>
        <w:rPr>
          <w:b/>
          <w:sz w:val="28"/>
          <w:szCs w:val="28"/>
        </w:rPr>
        <w:t xml:space="preserve">   </w:t>
      </w:r>
      <w:r w:rsidR="006D0F14">
        <w:rPr>
          <w:b/>
          <w:sz w:val="28"/>
          <w:szCs w:val="28"/>
        </w:rPr>
        <w:t>В.Н. Серебряков</w:t>
      </w:r>
      <w:r>
        <w:rPr>
          <w:b/>
          <w:sz w:val="28"/>
          <w:szCs w:val="28"/>
        </w:rPr>
        <w:t xml:space="preserve"> </w:t>
      </w:r>
      <w:r w:rsidR="00AE25E1">
        <w:rPr>
          <w:b/>
          <w:sz w:val="28"/>
          <w:szCs w:val="28"/>
        </w:rPr>
        <w:t xml:space="preserve">      </w:t>
      </w:r>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71815"/>
    <w:rsid w:val="00272A6F"/>
    <w:rsid w:val="00292D84"/>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C1ECC"/>
    <w:rsid w:val="006D0F14"/>
    <w:rsid w:val="006D6164"/>
    <w:rsid w:val="006F4B33"/>
    <w:rsid w:val="00707544"/>
    <w:rsid w:val="00707B8C"/>
    <w:rsid w:val="00730EDC"/>
    <w:rsid w:val="00741B12"/>
    <w:rsid w:val="00746CB8"/>
    <w:rsid w:val="00755EAA"/>
    <w:rsid w:val="00767C9F"/>
    <w:rsid w:val="00773FF8"/>
    <w:rsid w:val="007863B6"/>
    <w:rsid w:val="007A0C21"/>
    <w:rsid w:val="007E3F46"/>
    <w:rsid w:val="007E4CE4"/>
    <w:rsid w:val="00802EAF"/>
    <w:rsid w:val="0083498C"/>
    <w:rsid w:val="00861DFD"/>
    <w:rsid w:val="00880BA7"/>
    <w:rsid w:val="008C7496"/>
    <w:rsid w:val="008E7264"/>
    <w:rsid w:val="008F3B6C"/>
    <w:rsid w:val="00912CA1"/>
    <w:rsid w:val="00937967"/>
    <w:rsid w:val="009502CB"/>
    <w:rsid w:val="00974961"/>
    <w:rsid w:val="009A0CAE"/>
    <w:rsid w:val="009B3E5A"/>
    <w:rsid w:val="009C2335"/>
    <w:rsid w:val="009C2BF0"/>
    <w:rsid w:val="009D22AC"/>
    <w:rsid w:val="009E0785"/>
    <w:rsid w:val="009E7A7E"/>
    <w:rsid w:val="00A0436F"/>
    <w:rsid w:val="00A20621"/>
    <w:rsid w:val="00A73867"/>
    <w:rsid w:val="00A9122B"/>
    <w:rsid w:val="00A97BA2"/>
    <w:rsid w:val="00AB3DB0"/>
    <w:rsid w:val="00AC5396"/>
    <w:rsid w:val="00AE25E1"/>
    <w:rsid w:val="00B04C2D"/>
    <w:rsid w:val="00B112A5"/>
    <w:rsid w:val="00B23BE5"/>
    <w:rsid w:val="00B2451F"/>
    <w:rsid w:val="00B25C6D"/>
    <w:rsid w:val="00B269AB"/>
    <w:rsid w:val="00B35694"/>
    <w:rsid w:val="00B43769"/>
    <w:rsid w:val="00BA73E1"/>
    <w:rsid w:val="00BE06A5"/>
    <w:rsid w:val="00BF6A23"/>
    <w:rsid w:val="00C004D5"/>
    <w:rsid w:val="00C16129"/>
    <w:rsid w:val="00C27C92"/>
    <w:rsid w:val="00C46119"/>
    <w:rsid w:val="00C679BA"/>
    <w:rsid w:val="00C74216"/>
    <w:rsid w:val="00C81410"/>
    <w:rsid w:val="00C878D4"/>
    <w:rsid w:val="00CC0995"/>
    <w:rsid w:val="00CE0FF3"/>
    <w:rsid w:val="00D0304B"/>
    <w:rsid w:val="00D13F03"/>
    <w:rsid w:val="00E0312B"/>
    <w:rsid w:val="00E0798E"/>
    <w:rsid w:val="00E437B3"/>
    <w:rsid w:val="00E622CC"/>
    <w:rsid w:val="00E722E4"/>
    <w:rsid w:val="00E93EB2"/>
    <w:rsid w:val="00EC1C28"/>
    <w:rsid w:val="00EC2EB5"/>
    <w:rsid w:val="00EC739F"/>
    <w:rsid w:val="00F40B1D"/>
    <w:rsid w:val="00F41BA7"/>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460197051">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2018-11-14T13:01:00Z</dcterms:created>
  <dcterms:modified xsi:type="dcterms:W3CDTF">2019-03-07T10:32:00Z</dcterms:modified>
</cp:coreProperties>
</file>