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BF" w:rsidRDefault="00A869BF" w:rsidP="00A869BF">
      <w:pPr>
        <w:keepNext/>
        <w:tabs>
          <w:tab w:val="num" w:pos="720"/>
        </w:tabs>
        <w:suppressAutoHyphens/>
        <w:snapToGrid w:val="0"/>
        <w:spacing w:before="240" w:after="0" w:line="240" w:lineRule="auto"/>
        <w:ind w:left="0" w:firstLine="280"/>
        <w:jc w:val="center"/>
        <w:outlineLvl w:val="2"/>
        <w:rPr>
          <w:b/>
          <w:color w:val="auto"/>
          <w:szCs w:val="28"/>
          <w:lang w:val="ru-RU" w:eastAsia="ar-SA"/>
        </w:rPr>
      </w:pPr>
      <w:proofErr w:type="gramStart"/>
      <w:r>
        <w:rPr>
          <w:b/>
          <w:color w:val="auto"/>
          <w:szCs w:val="28"/>
          <w:lang w:val="ru-RU" w:eastAsia="ar-SA"/>
        </w:rPr>
        <w:t>П</w:t>
      </w:r>
      <w:proofErr w:type="gramEnd"/>
      <w:r>
        <w:rPr>
          <w:b/>
          <w:color w:val="auto"/>
          <w:szCs w:val="28"/>
          <w:lang w:val="ru-RU" w:eastAsia="ar-SA"/>
        </w:rPr>
        <w:t xml:space="preserve"> О С Т А Н О В Л Е Н И Е</w:t>
      </w:r>
    </w:p>
    <w:p w:rsidR="00A869BF" w:rsidRDefault="00A869BF" w:rsidP="00A869BF">
      <w:pPr>
        <w:keepNext/>
        <w:suppressAutoHyphens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  <w:lang w:val="ru-RU" w:eastAsia="ar-SA"/>
        </w:rPr>
      </w:pPr>
      <w:r>
        <w:rPr>
          <w:b/>
          <w:bCs/>
          <w:color w:val="auto"/>
          <w:szCs w:val="28"/>
          <w:lang w:val="ru-RU" w:eastAsia="ar-SA"/>
        </w:rPr>
        <w:t>АДМИНИСТРАЦИИ БЕЛОПРУДСКОГО СЕЛЬСКОГО ПОСЕЛЕНИЯ ДАНИЛОВСКОГО МУНИЦИПАЛЬНОГО РАЙОНА</w:t>
      </w:r>
    </w:p>
    <w:p w:rsidR="00A869BF" w:rsidRDefault="00A869BF" w:rsidP="00A869BF">
      <w:pPr>
        <w:keepNext/>
        <w:pBdr>
          <w:bottom w:val="thinThickSmallGap" w:sz="24" w:space="1" w:color="auto"/>
        </w:pBd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b/>
          <w:bCs/>
          <w:color w:val="auto"/>
          <w:szCs w:val="28"/>
          <w:lang w:val="ru-RU" w:eastAsia="ar-SA"/>
        </w:rPr>
      </w:pPr>
      <w:r>
        <w:rPr>
          <w:b/>
          <w:bCs/>
          <w:color w:val="auto"/>
          <w:szCs w:val="28"/>
          <w:lang w:val="ru-RU" w:eastAsia="ar-SA"/>
        </w:rPr>
        <w:t>ВОЛГОГРАДСКОЙ ОБЛАСТИ</w:t>
      </w:r>
    </w:p>
    <w:p w:rsidR="00A869BF" w:rsidRDefault="00A869BF" w:rsidP="00A869BF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</w:p>
    <w:p w:rsidR="00A869BF" w:rsidRDefault="00A869BF" w:rsidP="00A869BF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</w:p>
    <w:p w:rsidR="00A869BF" w:rsidRPr="00C85E84" w:rsidRDefault="00A869BF" w:rsidP="00A869BF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                  </w:t>
      </w:r>
      <w:r w:rsidRPr="00C85E84"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  <w:t xml:space="preserve">от   15  июня 2021 года           </w:t>
      </w:r>
      <w:r w:rsidR="0039465F" w:rsidRPr="00C85E84"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  <w:t xml:space="preserve">                            № 28</w:t>
      </w:r>
      <w:r w:rsidRPr="00C85E84"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  <w:t xml:space="preserve"> </w:t>
      </w:r>
      <w:proofErr w:type="gramStart"/>
      <w:r w:rsidRPr="00C85E84">
        <w:rPr>
          <w:rFonts w:eastAsia="SimSun" w:cs="Mangal"/>
          <w:b/>
          <w:color w:val="auto"/>
          <w:kern w:val="2"/>
          <w:sz w:val="24"/>
          <w:szCs w:val="24"/>
          <w:lang w:val="ru-RU" w:eastAsia="hi-IN" w:bidi="hi-IN"/>
        </w:rPr>
        <w:t>п</w:t>
      </w:r>
      <w:proofErr w:type="gramEnd"/>
    </w:p>
    <w:p w:rsidR="00A869BF" w:rsidRPr="00C85E84" w:rsidRDefault="00A869BF" w:rsidP="00A869BF">
      <w:pPr>
        <w:widowControl w:val="0"/>
        <w:suppressAutoHyphens/>
        <w:autoSpaceDE w:val="0"/>
        <w:spacing w:after="0" w:line="240" w:lineRule="auto"/>
        <w:ind w:left="0" w:firstLine="0"/>
        <w:jc w:val="lef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left"/>
        <w:rPr>
          <w:rFonts w:eastAsia="SimSun" w:cs="Mangal"/>
          <w:color w:val="auto"/>
          <w:kern w:val="2"/>
          <w:sz w:val="24"/>
          <w:szCs w:val="24"/>
          <w:u w:val="single"/>
          <w:lang w:val="ru-RU" w:eastAsia="hi-IN" w:bidi="hi-IN"/>
        </w:rPr>
      </w:pPr>
    </w:p>
    <w:p w:rsidR="00A869BF" w:rsidRDefault="00A869BF" w:rsidP="00A869BF">
      <w:pPr>
        <w:spacing w:after="3"/>
        <w:ind w:left="360" w:firstLine="97"/>
        <w:jc w:val="center"/>
        <w:rPr>
          <w:b/>
          <w:lang w:val="ru-RU"/>
        </w:rPr>
      </w:pPr>
      <w:r>
        <w:rPr>
          <w:rFonts w:eastAsia="SimSun"/>
          <w:b/>
          <w:color w:val="auto"/>
          <w:kern w:val="2"/>
          <w:szCs w:val="28"/>
          <w:lang w:val="ru-RU" w:eastAsia="hi-IN" w:bidi="hi-IN"/>
        </w:rPr>
        <w:t>Об утверждении    административного регламента предоставления муниципальной услуги «</w:t>
      </w:r>
      <w:r>
        <w:rPr>
          <w:b/>
          <w:lang w:val="ru-RU"/>
        </w:rPr>
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A869BF" w:rsidRDefault="00A869BF" w:rsidP="00A869BF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left="0" w:firstLine="0"/>
        <w:jc w:val="center"/>
        <w:rPr>
          <w:rFonts w:eastAsia="SimSun"/>
          <w:b/>
          <w:color w:val="auto"/>
          <w:kern w:val="2"/>
          <w:szCs w:val="28"/>
          <w:lang w:val="ru-RU" w:eastAsia="hi-IN" w:bidi="hi-IN"/>
        </w:rPr>
      </w:pPr>
    </w:p>
    <w:p w:rsidR="00A869BF" w:rsidRDefault="00A869BF" w:rsidP="00A869BF">
      <w:pPr>
        <w:keepNext/>
        <w:keepLines/>
        <w:tabs>
          <w:tab w:val="num" w:pos="0"/>
        </w:tabs>
        <w:spacing w:before="480" w:after="0" w:line="240" w:lineRule="auto"/>
        <w:ind w:left="0" w:firstLine="0"/>
        <w:outlineLvl w:val="0"/>
        <w:rPr>
          <w:bCs/>
          <w:color w:val="auto"/>
          <w:kern w:val="2"/>
          <w:szCs w:val="28"/>
          <w:lang w:val="ru-RU" w:eastAsia="ar-SA"/>
        </w:rPr>
      </w:pPr>
      <w:r>
        <w:rPr>
          <w:bCs/>
          <w:kern w:val="2"/>
          <w:szCs w:val="28"/>
          <w:lang w:val="ru-RU" w:eastAsia="ar-SA"/>
        </w:rPr>
        <w:t xml:space="preserve">     В соответствии с </w:t>
      </w:r>
      <w:hyperlink r:id="rId8" w:history="1">
        <w:r w:rsidRPr="004A4202">
          <w:rPr>
            <w:rStyle w:val="a3"/>
            <w:bCs/>
            <w:color w:val="auto"/>
            <w:kern w:val="2"/>
            <w:szCs w:val="28"/>
            <w:u w:val="none"/>
            <w:lang w:val="ru-RU" w:eastAsia="ar-SA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4A4202">
        <w:rPr>
          <w:bCs/>
          <w:color w:val="auto"/>
          <w:kern w:val="2"/>
          <w:szCs w:val="28"/>
          <w:lang w:val="ru-RU" w:eastAsia="ar-SA"/>
        </w:rPr>
        <w:t>,</w:t>
      </w:r>
      <w:r>
        <w:rPr>
          <w:bCs/>
          <w:kern w:val="2"/>
          <w:szCs w:val="28"/>
          <w:highlight w:val="yellow"/>
          <w:lang w:val="ru-RU" w:eastAsia="ar-SA"/>
        </w:rPr>
        <w:t xml:space="preserve"> </w:t>
      </w:r>
      <w:r>
        <w:rPr>
          <w:szCs w:val="28"/>
          <w:lang w:val="ru-RU"/>
        </w:rPr>
        <w:t>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>
        <w:rPr>
          <w:szCs w:val="28"/>
          <w:lang w:val="ru-RU"/>
        </w:rPr>
        <w:t xml:space="preserve"> ,</w:t>
      </w:r>
      <w:proofErr w:type="gramEnd"/>
      <w:r>
        <w:rPr>
          <w:szCs w:val="28"/>
          <w:lang w:val="ru-RU"/>
        </w:rPr>
        <w:t xml:space="preserve">  </w:t>
      </w:r>
      <w:r>
        <w:rPr>
          <w:bCs/>
          <w:kern w:val="2"/>
          <w:szCs w:val="28"/>
          <w:lang w:val="ru-RU" w:eastAsia="ar-SA"/>
        </w:rPr>
        <w:t xml:space="preserve"> </w:t>
      </w:r>
      <w:r>
        <w:rPr>
          <w:bCs/>
          <w:color w:val="auto"/>
          <w:kern w:val="2"/>
          <w:szCs w:val="28"/>
          <w:lang w:val="ru-RU" w:eastAsia="ar-SA"/>
        </w:rPr>
        <w:t xml:space="preserve"> руководствуясь Уставом Белопрудского сельского поселения, Администрация Белопрудского сельского поселения </w:t>
      </w:r>
    </w:p>
    <w:p w:rsidR="00A869BF" w:rsidRDefault="00A869BF" w:rsidP="00A869BF">
      <w:pPr>
        <w:keepNext/>
        <w:keepLines/>
        <w:tabs>
          <w:tab w:val="num" w:pos="0"/>
        </w:tabs>
        <w:spacing w:before="480" w:after="0" w:line="240" w:lineRule="auto"/>
        <w:ind w:left="0" w:firstLine="0"/>
        <w:outlineLvl w:val="0"/>
        <w:rPr>
          <w:bCs/>
          <w:color w:val="auto"/>
          <w:kern w:val="2"/>
          <w:szCs w:val="28"/>
          <w:lang w:val="ru-RU" w:eastAsia="ar-SA"/>
        </w:rPr>
      </w:pPr>
      <w:proofErr w:type="gramStart"/>
      <w:r>
        <w:rPr>
          <w:b/>
          <w:bCs/>
          <w:color w:val="auto"/>
          <w:kern w:val="2"/>
          <w:szCs w:val="28"/>
          <w:lang w:val="ru-RU" w:eastAsia="ar-SA"/>
        </w:rPr>
        <w:t>п</w:t>
      </w:r>
      <w:proofErr w:type="gramEnd"/>
      <w:r>
        <w:rPr>
          <w:b/>
          <w:bCs/>
          <w:color w:val="auto"/>
          <w:kern w:val="2"/>
          <w:szCs w:val="28"/>
          <w:lang w:val="ru-RU" w:eastAsia="ar-SA"/>
        </w:rPr>
        <w:t xml:space="preserve"> о с т а н о в л я е т</w:t>
      </w:r>
      <w:r>
        <w:rPr>
          <w:bCs/>
          <w:color w:val="auto"/>
          <w:kern w:val="2"/>
          <w:szCs w:val="28"/>
          <w:lang w:val="ru-RU" w:eastAsia="ar-SA"/>
        </w:rPr>
        <w:t>:</w:t>
      </w:r>
    </w:p>
    <w:p w:rsidR="00A869BF" w:rsidRDefault="00A869BF" w:rsidP="00A869BF">
      <w:pPr>
        <w:spacing w:after="3"/>
        <w:ind w:left="0" w:firstLine="97"/>
        <w:jc w:val="left"/>
        <w:rPr>
          <w:lang w:val="ru-RU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 1.Утвердить проект  административного регламента предоставления</w:t>
      </w:r>
      <w:r>
        <w:rPr>
          <w:rFonts w:eastAsia="SimSun"/>
          <w:kern w:val="2"/>
          <w:szCs w:val="28"/>
          <w:lang w:val="ru-RU" w:eastAsia="hi-IN" w:bidi="hi-IN"/>
        </w:rPr>
        <w:t xml:space="preserve"> муниципальной услуги </w:t>
      </w:r>
      <w:r>
        <w:rPr>
          <w:rFonts w:eastAsia="SimSun"/>
          <w:color w:val="auto"/>
          <w:kern w:val="2"/>
          <w:szCs w:val="28"/>
          <w:lang w:val="ru-RU" w:eastAsia="hi-IN" w:bidi="hi-IN"/>
        </w:rPr>
        <w:t>«</w:t>
      </w:r>
      <w:r>
        <w:rPr>
          <w:lang w:val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A869BF" w:rsidRDefault="00A869BF" w:rsidP="00A869BF">
      <w:pPr>
        <w:suppressAutoHyphens/>
        <w:autoSpaceDE w:val="0"/>
        <w:spacing w:after="0" w:line="240" w:lineRule="auto"/>
        <w:ind w:left="0" w:firstLine="0"/>
        <w:rPr>
          <w:color w:val="auto"/>
          <w:szCs w:val="28"/>
          <w:lang w:val="ru-RU" w:eastAsia="ar-SA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</w:t>
      </w:r>
      <w:r>
        <w:rPr>
          <w:color w:val="auto"/>
          <w:szCs w:val="28"/>
          <w:lang w:val="ru-RU" w:eastAsia="ar-SA"/>
        </w:rPr>
        <w:t>2. Настоящее постановление подлежит официальному обнародованию путем  размещения в сети Интернет  на сайте администрации  Белопрудского сельского поселения Даниловского муниципального района Волгоградской области и  вступает в силу со дня обнародования.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rPr>
          <w:rFonts w:eastAsia="SimSun"/>
          <w:color w:val="FF0000"/>
          <w:kern w:val="2"/>
          <w:szCs w:val="28"/>
          <w:lang w:val="ru-RU" w:eastAsia="hi-IN" w:bidi="hi-IN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 3. </w:t>
      </w:r>
      <w:proofErr w:type="gramStart"/>
      <w:r>
        <w:rPr>
          <w:rFonts w:eastAsia="SimSun"/>
          <w:color w:val="auto"/>
          <w:kern w:val="2"/>
          <w:szCs w:val="28"/>
          <w:lang w:val="ru-RU" w:eastAsia="hi-IN" w:bidi="hi-IN"/>
        </w:rPr>
        <w:t>Контроль за</w:t>
      </w:r>
      <w:proofErr w:type="gramEnd"/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исполнением настоящего постановления оставляю за собой.      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rPr>
          <w:rFonts w:eastAsia="SimSun"/>
          <w:color w:val="FF0000"/>
          <w:kern w:val="2"/>
          <w:szCs w:val="28"/>
          <w:lang w:val="ru-RU" w:eastAsia="hi-IN" w:bidi="hi-IN"/>
        </w:rPr>
      </w:pP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Глава Белопрудского сельского поселения                     В.Н.Серебряков                         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  <w:r>
        <w:rPr>
          <w:rFonts w:eastAsia="SimSun"/>
          <w:color w:val="auto"/>
          <w:kern w:val="2"/>
          <w:szCs w:val="28"/>
          <w:lang w:val="ru-RU" w:eastAsia="hi-IN" w:bidi="hi-IN"/>
        </w:rPr>
        <w:t xml:space="preserve">                                               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left"/>
        <w:rPr>
          <w:rFonts w:eastAsia="SimSun"/>
          <w:color w:val="auto"/>
          <w:kern w:val="2"/>
          <w:szCs w:val="28"/>
          <w:lang w:val="ru-RU" w:eastAsia="hi-IN" w:bidi="hi-IN"/>
        </w:rPr>
      </w:pP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proofErr w:type="gramStart"/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lastRenderedPageBreak/>
        <w:t>Утвержден</w:t>
      </w:r>
      <w:proofErr w:type="gramEnd"/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постановлением 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администрации Белопрудского  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сельского поселения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Даниловского муниципального района</w:t>
      </w:r>
    </w:p>
    <w:p w:rsidR="00A869BF" w:rsidRDefault="00A869BF" w:rsidP="00A869BF">
      <w:pPr>
        <w:widowControl w:val="0"/>
        <w:suppressAutoHyphens/>
        <w:spacing w:after="0" w:line="240" w:lineRule="auto"/>
        <w:ind w:left="0" w:firstLine="0"/>
        <w:jc w:val="righ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Волгоградской области</w:t>
      </w:r>
    </w:p>
    <w:p w:rsidR="00A869BF" w:rsidRDefault="00A869BF" w:rsidP="00A869BF">
      <w:pPr>
        <w:tabs>
          <w:tab w:val="left" w:pos="9072"/>
        </w:tabs>
        <w:spacing w:after="0"/>
        <w:ind w:left="2002" w:right="15" w:firstLine="555"/>
        <w:jc w:val="left"/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                                                  </w:t>
      </w:r>
      <w:r w:rsidR="0039465F"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        </w:t>
      </w:r>
      <w:r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 от « 15»  июня  2021 г. № </w:t>
      </w:r>
      <w:r w:rsidR="0039465F"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 xml:space="preserve">28 </w:t>
      </w:r>
      <w:proofErr w:type="gramStart"/>
      <w:r w:rsidR="0039465F">
        <w:rPr>
          <w:rFonts w:eastAsia="SimSun" w:cs="Mangal"/>
          <w:color w:val="auto"/>
          <w:kern w:val="2"/>
          <w:sz w:val="24"/>
          <w:szCs w:val="24"/>
          <w:lang w:val="ru-RU" w:eastAsia="hi-IN" w:bidi="hi-IN"/>
        </w:rPr>
        <w:t>п</w:t>
      </w:r>
      <w:proofErr w:type="gramEnd"/>
    </w:p>
    <w:p w:rsidR="00A869BF" w:rsidRDefault="00A869BF" w:rsidP="00A869BF">
      <w:pPr>
        <w:tabs>
          <w:tab w:val="left" w:pos="9072"/>
        </w:tabs>
        <w:spacing w:after="0"/>
        <w:ind w:left="2002" w:right="15" w:firstLine="555"/>
        <w:jc w:val="left"/>
        <w:rPr>
          <w:b/>
          <w:lang w:val="ru-RU"/>
        </w:rPr>
      </w:pPr>
    </w:p>
    <w:p w:rsidR="00A869BF" w:rsidRDefault="00A869BF" w:rsidP="004A4202">
      <w:pPr>
        <w:spacing w:after="3"/>
        <w:ind w:left="0" w:right="542" w:firstLine="0"/>
        <w:jc w:val="center"/>
        <w:rPr>
          <w:b/>
          <w:lang w:val="ru-RU"/>
        </w:rPr>
      </w:pPr>
      <w:r>
        <w:rPr>
          <w:b/>
          <w:lang w:val="ru-RU"/>
        </w:rPr>
        <w:t>Администра</w:t>
      </w:r>
      <w:r w:rsidR="004A4202">
        <w:rPr>
          <w:b/>
          <w:lang w:val="ru-RU"/>
        </w:rPr>
        <w:t xml:space="preserve">тивный регламент предоставления </w:t>
      </w:r>
      <w:r>
        <w:rPr>
          <w:b/>
          <w:lang w:val="ru-RU"/>
        </w:rPr>
        <w:t>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:rsidR="004A4202" w:rsidRDefault="004A4202" w:rsidP="004A4202">
      <w:pPr>
        <w:spacing w:after="3"/>
        <w:ind w:left="0" w:right="542" w:firstLine="0"/>
        <w:jc w:val="center"/>
        <w:rPr>
          <w:lang w:val="ru-RU"/>
        </w:rPr>
      </w:pPr>
    </w:p>
    <w:p w:rsidR="00A869BF" w:rsidRDefault="00A869BF" w:rsidP="00A869BF">
      <w:pPr>
        <w:numPr>
          <w:ilvl w:val="0"/>
          <w:numId w:val="2"/>
        </w:numPr>
        <w:spacing w:after="294" w:line="256" w:lineRule="auto"/>
        <w:ind w:right="16" w:hanging="280"/>
        <w:jc w:val="center"/>
      </w:pPr>
      <w:r>
        <w:rPr>
          <w:b/>
        </w:rPr>
        <w:t>Общие положения</w:t>
      </w:r>
    </w:p>
    <w:p w:rsidR="00A869BF" w:rsidRDefault="00A869BF" w:rsidP="00A869BF">
      <w:pPr>
        <w:numPr>
          <w:ilvl w:val="1"/>
          <w:numId w:val="2"/>
        </w:numPr>
        <w:ind w:right="1" w:firstLine="710"/>
      </w:pPr>
      <w:r>
        <w:t>Предмет регулирования</w:t>
      </w:r>
    </w:p>
    <w:p w:rsidR="00A869BF" w:rsidRDefault="00A869BF" w:rsidP="00A869BF">
      <w:pPr>
        <w:tabs>
          <w:tab w:val="left" w:pos="1701"/>
        </w:tabs>
        <w:ind w:left="-15" w:right="1" w:firstLine="441"/>
        <w:rPr>
          <w:lang w:val="ru-RU"/>
        </w:rPr>
      </w:pPr>
      <w:proofErr w:type="gramStart"/>
      <w:r>
        <w:rPr>
          <w:lang w:val="ru-RU"/>
        </w:rPr>
        <w:t>Настоящий 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предоставлении</w:t>
      </w:r>
      <w:proofErr w:type="gramEnd"/>
      <w:r>
        <w:rPr>
          <w:lang w:val="ru-RU"/>
        </w:rPr>
        <w:t xml:space="preserve"> муниципальной услуги администрацией Белопрудского сельского поселения Даниловского муниципального района Волгоградской области.</w:t>
      </w:r>
    </w:p>
    <w:p w:rsidR="00A869BF" w:rsidRDefault="00A869BF" w:rsidP="00A869BF">
      <w:pPr>
        <w:numPr>
          <w:ilvl w:val="1"/>
          <w:numId w:val="2"/>
        </w:numPr>
        <w:ind w:left="0" w:right="1" w:firstLine="567"/>
        <w:rPr>
          <w:lang w:val="ru-RU"/>
        </w:rPr>
      </w:pPr>
      <w:r>
        <w:rPr>
          <w:lang w:val="ru-RU"/>
        </w:rPr>
        <w:t xml:space="preserve"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A869BF" w:rsidRDefault="00A869BF" w:rsidP="00A869BF">
      <w:pPr>
        <w:numPr>
          <w:ilvl w:val="1"/>
          <w:numId w:val="2"/>
        </w:numPr>
        <w:ind w:left="0" w:right="1" w:firstLine="567"/>
        <w:rPr>
          <w:lang w:val="ru-RU"/>
        </w:rPr>
      </w:pPr>
      <w:r>
        <w:rPr>
          <w:lang w:val="ru-RU"/>
        </w:rPr>
        <w:t>Порядок информирования заявителей о предоставлении муниципальной услуги.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>1.3.1. Сведения о месте нахождения, контактных телефонах и графике работы администрации Белопрудского сельского поселения, организаций, участвующих в предоставлении муниципальной услуги, многофункционального центра (далее – МФЦ):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 xml:space="preserve">        Место нахождение Администрации: 403377, Волгоградская область, Даниловский район, п. Белые Пруды, ул</w:t>
      </w:r>
      <w:proofErr w:type="gramStart"/>
      <w:r>
        <w:rPr>
          <w:lang w:val="ru-RU"/>
        </w:rPr>
        <w:t>.Ш</w:t>
      </w:r>
      <w:proofErr w:type="gramEnd"/>
      <w:r>
        <w:rPr>
          <w:lang w:val="ru-RU"/>
        </w:rPr>
        <w:t>кольная,2.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>Телефоны: 8(84461) 5-61-34, 5-61-99.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r>
        <w:t>adm</w:t>
      </w:r>
      <w:r>
        <w:rPr>
          <w:lang w:val="ru-RU"/>
        </w:rPr>
        <w:t>.</w:t>
      </w:r>
      <w:r>
        <w:t>belprud</w:t>
      </w:r>
      <w:r>
        <w:rPr>
          <w:lang w:val="ru-RU"/>
        </w:rPr>
        <w:t>@</w:t>
      </w:r>
      <w:r>
        <w:t>yandex</w:t>
      </w:r>
      <w:r>
        <w:rPr>
          <w:lang w:val="ru-RU"/>
        </w:rPr>
        <w:t>.</w:t>
      </w:r>
      <w:r>
        <w:t>ru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 xml:space="preserve">     Адрес сайта администрации поселения: </w:t>
      </w:r>
      <w:hyperlink r:id="rId9" w:history="1">
        <w:r>
          <w:rPr>
            <w:rStyle w:val="a3"/>
          </w:rPr>
          <w:t>https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adm</w:t>
        </w:r>
        <w:r>
          <w:rPr>
            <w:rStyle w:val="a3"/>
            <w:lang w:val="ru-RU"/>
          </w:rPr>
          <w:t>-</w:t>
        </w:r>
        <w:r>
          <w:rPr>
            <w:rStyle w:val="a3"/>
          </w:rPr>
          <w:t>beloprud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>График приёма документов в Администрации: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>Понедельник-пятница с 8-00 до 16-00 часов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>Перерыв на обед с 12-00 до 13-00 часов</w:t>
      </w:r>
    </w:p>
    <w:p w:rsidR="00A869BF" w:rsidRDefault="004A4202" w:rsidP="00A869BF">
      <w:pPr>
        <w:ind w:left="-15" w:right="1" w:firstLine="0"/>
        <w:rPr>
          <w:lang w:val="ru-RU"/>
        </w:rPr>
      </w:pPr>
      <w:r>
        <w:rPr>
          <w:lang w:val="ru-RU"/>
        </w:rPr>
        <w:t>Выходные дн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с</w:t>
      </w:r>
      <w:r w:rsidR="00A869BF">
        <w:rPr>
          <w:lang w:val="ru-RU"/>
        </w:rPr>
        <w:t>уббота, воскресенье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r>
        <w:t>http</w:t>
      </w:r>
      <w:r>
        <w:rPr>
          <w:lang w:val="ru-RU"/>
        </w:rPr>
        <w:t>://</w:t>
      </w:r>
      <w:r>
        <w:t>mfc</w:t>
      </w:r>
      <w:r>
        <w:rPr>
          <w:lang w:val="ru-RU"/>
        </w:rPr>
        <w:t>.</w:t>
      </w:r>
      <w:r>
        <w:t>volganet</w:t>
      </w:r>
      <w:r>
        <w:rPr>
          <w:lang w:val="ru-RU"/>
        </w:rPr>
        <w:t>.</w:t>
      </w:r>
      <w:r>
        <w:t>ru</w:t>
      </w:r>
      <w:r>
        <w:rPr>
          <w:lang w:val="ru-RU"/>
        </w:rPr>
        <w:t>).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1.3.2. Информацию о порядке предоставления муниципальной услуги заявитель может получить:</w:t>
      </w:r>
    </w:p>
    <w:p w:rsidR="00A869BF" w:rsidRDefault="00A869BF" w:rsidP="004A4202">
      <w:pPr>
        <w:tabs>
          <w:tab w:val="center" w:pos="1739"/>
          <w:tab w:val="center" w:pos="3278"/>
          <w:tab w:val="center" w:pos="4201"/>
          <w:tab w:val="center" w:pos="5891"/>
          <w:tab w:val="right" w:pos="9087"/>
        </w:tabs>
        <w:spacing w:after="0" w:line="256" w:lineRule="auto"/>
        <w:ind w:left="0" w:firstLine="0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ab/>
      </w:r>
      <w:r>
        <w:rPr>
          <w:lang w:val="ru-RU"/>
        </w:rPr>
        <w:t xml:space="preserve">непосредственно </w:t>
      </w:r>
      <w:r>
        <w:rPr>
          <w:lang w:val="ru-RU"/>
        </w:rPr>
        <w:tab/>
        <w:t xml:space="preserve">в </w:t>
      </w:r>
      <w:r>
        <w:rPr>
          <w:lang w:val="ru-RU"/>
        </w:rPr>
        <w:tab/>
        <w:t>администрации Белопрудского сельского поселения Даниловского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Белопрудского сельского поселения Даниловского муниципального района Волгоградской области по почте, в том числе электронной (</w:t>
      </w:r>
      <w:r>
        <w:t>adm</w:t>
      </w:r>
      <w:r>
        <w:rPr>
          <w:lang w:val="ru-RU"/>
        </w:rPr>
        <w:t>.</w:t>
      </w:r>
      <w:r>
        <w:t>belprud</w:t>
      </w:r>
      <w:r>
        <w:rPr>
          <w:lang w:val="ru-RU"/>
        </w:rPr>
        <w:t>@</w:t>
      </w:r>
      <w:r>
        <w:t>yandex</w:t>
      </w:r>
      <w:r>
        <w:rPr>
          <w:lang w:val="ru-RU"/>
        </w:rPr>
        <w:t>.</w:t>
      </w:r>
      <w:r>
        <w:t>ru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, в случае письменного обращения заявителя; </w:t>
      </w:r>
      <w:proofErr w:type="gramStart"/>
      <w:r>
        <w:rPr>
          <w:lang w:val="ru-RU"/>
        </w:rPr>
        <w:t>в сети Интернет на официальном сайте администрации Белопрудского сельского поселения Даниловского муниципального района Волгоградской области (</w:t>
      </w:r>
      <w:hyperlink r:id="rId10" w:history="1">
        <w:r>
          <w:rPr>
            <w:rStyle w:val="a3"/>
          </w:rPr>
          <w:t>https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adm</w:t>
        </w:r>
        <w:r>
          <w:rPr>
            <w:rStyle w:val="a3"/>
            <w:lang w:val="ru-RU"/>
          </w:rPr>
          <w:t>-</w:t>
        </w:r>
        <w:r>
          <w:rPr>
            <w:rStyle w:val="a3"/>
          </w:rPr>
          <w:t>beloprud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>
        <w:t>www</w:t>
      </w:r>
      <w:r>
        <w:rPr>
          <w:lang w:val="ru-RU"/>
        </w:rPr>
        <w:t>.</w:t>
      </w:r>
      <w:r>
        <w:t>gosuslugi</w:t>
      </w:r>
      <w:r>
        <w:rPr>
          <w:lang w:val="ru-RU"/>
        </w:rPr>
        <w:t>.</w:t>
      </w:r>
      <w:r>
        <w:t>ru</w:t>
      </w:r>
      <w:r>
        <w:rPr>
          <w:lang w:val="ru-RU"/>
        </w:rPr>
        <w:t>), в государственной информационной системе "Портал государственных и муниципальных услуг (функций</w:t>
      </w:r>
      <w:proofErr w:type="gramEnd"/>
      <w:r>
        <w:rPr>
          <w:lang w:val="ru-RU"/>
        </w:rPr>
        <w:t>) Волгоградской области" (</w:t>
      </w:r>
      <w:r>
        <w:t>http</w:t>
      </w:r>
      <w:r>
        <w:rPr>
          <w:lang w:val="ru-RU"/>
        </w:rPr>
        <w:t>://</w:t>
      </w:r>
      <w:r>
        <w:t>uslugi</w:t>
      </w:r>
      <w:r>
        <w:rPr>
          <w:lang w:val="ru-RU"/>
        </w:rPr>
        <w:t>.</w:t>
      </w:r>
      <w:r>
        <w:t>volganet</w:t>
      </w:r>
      <w:r>
        <w:rPr>
          <w:lang w:val="ru-RU"/>
        </w:rPr>
        <w:t>.</w:t>
      </w:r>
      <w:r>
        <w:t>ru</w:t>
      </w:r>
      <w:r>
        <w:rPr>
          <w:lang w:val="ru-RU"/>
        </w:rPr>
        <w:t>) (далее - Региональный портал государственных и муниципальных услуг), (далее – информационные системы).</w:t>
      </w:r>
    </w:p>
    <w:p w:rsidR="00A869BF" w:rsidRDefault="00A869BF" w:rsidP="00A869BF">
      <w:pPr>
        <w:numPr>
          <w:ilvl w:val="0"/>
          <w:numId w:val="4"/>
        </w:numPr>
        <w:spacing w:after="294" w:line="256" w:lineRule="auto"/>
        <w:ind w:right="16" w:hanging="280"/>
        <w:jc w:val="center"/>
      </w:pPr>
      <w:r>
        <w:rPr>
          <w:b/>
        </w:rPr>
        <w:t>Стандарт предоставления муниципальной услуги</w:t>
      </w:r>
    </w:p>
    <w:p w:rsidR="00A869BF" w:rsidRDefault="00A869BF" w:rsidP="00A869BF">
      <w:pPr>
        <w:numPr>
          <w:ilvl w:val="1"/>
          <w:numId w:val="4"/>
        </w:numPr>
        <w:ind w:left="0" w:right="1" w:firstLine="567"/>
        <w:rPr>
          <w:lang w:val="ru-RU"/>
        </w:rPr>
      </w:pPr>
      <w:r>
        <w:rPr>
          <w:lang w:val="ru-RU"/>
        </w:rPr>
        <w:t>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:rsidR="00A869BF" w:rsidRDefault="00A869BF" w:rsidP="00A869BF">
      <w:pPr>
        <w:numPr>
          <w:ilvl w:val="1"/>
          <w:numId w:val="4"/>
        </w:numPr>
        <w:spacing w:after="0"/>
        <w:ind w:left="0" w:right="1" w:firstLine="567"/>
        <w:rPr>
          <w:lang w:val="ru-RU"/>
        </w:rPr>
      </w:pPr>
      <w:r>
        <w:rPr>
          <w:lang w:val="ru-RU"/>
        </w:rPr>
        <w:t>Муниципальная услуга предоставляется администрацией Белопрудского сельского поселения Даниловского муниципального района Волгоградской области (далее – уполномоченный орган).</w:t>
      </w:r>
    </w:p>
    <w:p w:rsidR="00A869BF" w:rsidRDefault="00A869BF" w:rsidP="00A869BF">
      <w:pPr>
        <w:numPr>
          <w:ilvl w:val="1"/>
          <w:numId w:val="4"/>
        </w:numPr>
        <w:ind w:left="0" w:right="1" w:firstLine="567"/>
        <w:rPr>
          <w:lang w:val="ru-RU"/>
        </w:rPr>
      </w:pPr>
      <w:r>
        <w:rPr>
          <w:lang w:val="ru-RU"/>
        </w:rPr>
        <w:t>Результатом предоставления муниципальной услуги является:</w:t>
      </w:r>
    </w:p>
    <w:p w:rsidR="00A869BF" w:rsidRDefault="00A869BF" w:rsidP="00A869BF">
      <w:pPr>
        <w:numPr>
          <w:ilvl w:val="0"/>
          <w:numId w:val="6"/>
        </w:numPr>
        <w:ind w:right="1" w:firstLine="710"/>
        <w:rPr>
          <w:lang w:val="ru-RU"/>
        </w:rPr>
      </w:pPr>
      <w:r>
        <w:rPr>
          <w:lang w:val="ru-RU"/>
        </w:rPr>
        <w:t>проект договора о присоединении объектов дорожного сервиса к автомобильным дорогам общего пользования местного значения;</w:t>
      </w:r>
    </w:p>
    <w:p w:rsidR="00A869BF" w:rsidRDefault="00A869BF" w:rsidP="00A869BF">
      <w:pPr>
        <w:numPr>
          <w:ilvl w:val="0"/>
          <w:numId w:val="6"/>
        </w:numPr>
        <w:spacing w:after="12"/>
        <w:ind w:right="1" w:firstLine="710"/>
        <w:rPr>
          <w:lang w:val="ru-RU"/>
        </w:rPr>
      </w:pPr>
      <w:r>
        <w:rPr>
          <w:lang w:val="ru-RU"/>
        </w:rPr>
        <w:t>уведомление об отказе в присоединении объектов дорожного сервиса к автомобильным дорогам общего пользования местного значения;</w:t>
      </w:r>
    </w:p>
    <w:p w:rsidR="00A869BF" w:rsidRDefault="00A869BF" w:rsidP="00A869BF">
      <w:pPr>
        <w:numPr>
          <w:ilvl w:val="0"/>
          <w:numId w:val="6"/>
        </w:numPr>
        <w:ind w:right="1" w:firstLine="710"/>
        <w:rPr>
          <w:lang w:val="ru-RU"/>
        </w:rPr>
      </w:pPr>
      <w:r>
        <w:rPr>
          <w:lang w:val="ru-RU"/>
        </w:rPr>
        <w:t>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</w:r>
    </w:p>
    <w:p w:rsidR="00A869BF" w:rsidRDefault="00A869BF" w:rsidP="00A869BF">
      <w:pPr>
        <w:numPr>
          <w:ilvl w:val="0"/>
          <w:numId w:val="6"/>
        </w:numPr>
        <w:ind w:right="1" w:firstLine="710"/>
        <w:rPr>
          <w:lang w:val="ru-RU"/>
        </w:rPr>
      </w:pPr>
      <w:r>
        <w:rPr>
          <w:lang w:val="ru-RU"/>
        </w:rPr>
        <w:t>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</w:r>
    </w:p>
    <w:p w:rsidR="00A869BF" w:rsidRDefault="00A869BF" w:rsidP="00A869BF">
      <w:pPr>
        <w:numPr>
          <w:ilvl w:val="1"/>
          <w:numId w:val="8"/>
        </w:numPr>
        <w:ind w:right="1" w:firstLine="710"/>
      </w:pPr>
      <w:r>
        <w:t>Срок предоставления муниципальной услуги.</w:t>
      </w:r>
    </w:p>
    <w:p w:rsidR="00A869BF" w:rsidRDefault="00A869BF" w:rsidP="00A869BF">
      <w:pPr>
        <w:spacing w:after="37"/>
        <w:ind w:left="-15" w:right="1"/>
        <w:rPr>
          <w:lang w:val="ru-RU"/>
        </w:rPr>
      </w:pPr>
      <w:proofErr w:type="gramStart"/>
      <w:r>
        <w:rPr>
          <w:lang w:val="ru-RU"/>
        </w:rPr>
        <w:t>Проект договора о присоединении объектов дорожного сервиса,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присоединении объектов дорожного сервиса, заявлением о выдаче согласия на реконструкцию, капитальный ремонт и</w:t>
      </w:r>
      <w:proofErr w:type="gramEnd"/>
      <w:r>
        <w:rPr>
          <w:lang w:val="ru-RU"/>
        </w:rPr>
        <w:t xml:space="preserve"> ремонт примыканий объектов дорожного сервиса, в течение тридцати дней со дня поступления соответствующего</w:t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>заявления</w:t>
      </w:r>
      <w:r>
        <w:rPr>
          <w:b/>
          <w:color w:val="FF0000"/>
          <w:vertAlign w:val="superscript"/>
          <w:lang w:val="ru-RU"/>
        </w:rPr>
        <w:t xml:space="preserve"> </w:t>
      </w:r>
      <w:r>
        <w:rPr>
          <w:b/>
          <w:color w:val="FF0000"/>
          <w:vertAlign w:val="superscript"/>
        </w:rPr>
        <w:footnoteReference w:id="1"/>
      </w:r>
      <w:r>
        <w:rPr>
          <w:lang w:val="ru-RU"/>
        </w:rPr>
        <w:t>.</w:t>
      </w:r>
    </w:p>
    <w:p w:rsidR="00A869BF" w:rsidRDefault="00A869BF" w:rsidP="00A869BF">
      <w:pPr>
        <w:numPr>
          <w:ilvl w:val="1"/>
          <w:numId w:val="8"/>
        </w:numPr>
        <w:ind w:right="1" w:firstLine="710"/>
        <w:rPr>
          <w:lang w:val="ru-RU"/>
        </w:rPr>
      </w:pPr>
      <w:r>
        <w:rPr>
          <w:lang w:val="ru-RU"/>
        </w:rPr>
        <w:t>Правовой основой для предоставления муниципальной услуги являются следующие нормативные правовые акты:</w:t>
      </w:r>
    </w:p>
    <w:p w:rsidR="00A869BF" w:rsidRDefault="00A869BF" w:rsidP="00A869BF">
      <w:pPr>
        <w:spacing w:after="3" w:line="256" w:lineRule="auto"/>
        <w:ind w:left="707" w:right="-7" w:hanging="10"/>
        <w:jc w:val="center"/>
        <w:rPr>
          <w:lang w:val="ru-RU"/>
        </w:rPr>
      </w:pPr>
      <w:proofErr w:type="gramStart"/>
      <w:r>
        <w:rPr>
          <w:lang w:val="ru-RU"/>
        </w:rPr>
        <w:t xml:space="preserve">Конституция Российской Федерации ("Российская газета", № 7, </w:t>
      </w:r>
      <w:proofErr w:type="gramEnd"/>
    </w:p>
    <w:p w:rsidR="00A869BF" w:rsidRDefault="00A869BF" w:rsidP="00A869BF">
      <w:pPr>
        <w:tabs>
          <w:tab w:val="center" w:pos="2336"/>
          <w:tab w:val="center" w:pos="4384"/>
          <w:tab w:val="center" w:pos="6494"/>
          <w:tab w:val="right" w:pos="9087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21.01.2009, </w:t>
      </w:r>
      <w:r>
        <w:rPr>
          <w:lang w:val="ru-RU"/>
        </w:rPr>
        <w:tab/>
        <w:t xml:space="preserve">"Собрание </w:t>
      </w:r>
      <w:r>
        <w:rPr>
          <w:lang w:val="ru-RU"/>
        </w:rPr>
        <w:tab/>
        <w:t xml:space="preserve">законодательства </w:t>
      </w:r>
      <w:r>
        <w:rPr>
          <w:lang w:val="ru-RU"/>
        </w:rPr>
        <w:tab/>
        <w:t xml:space="preserve">Российской </w:t>
      </w:r>
      <w:r>
        <w:rPr>
          <w:lang w:val="ru-RU"/>
        </w:rPr>
        <w:tab/>
        <w:t xml:space="preserve">Федерации", </w:t>
      </w:r>
    </w:p>
    <w:p w:rsidR="00A869BF" w:rsidRDefault="00A869BF" w:rsidP="00A869BF">
      <w:pPr>
        <w:pStyle w:val="1"/>
        <w:ind w:left="-5"/>
        <w:rPr>
          <w:lang w:val="ru-RU"/>
        </w:rPr>
      </w:pPr>
      <w:proofErr w:type="gramStart"/>
      <w:r>
        <w:rPr>
          <w:lang w:val="ru-RU"/>
        </w:rPr>
        <w:t>26.01.2009, № 4, ст. 445, "Парламентская газета", № 4, 23 - 29.01.2009);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>Гражданский кодекс Российской Федерации (ч. ч. 1, 2) (</w:t>
      </w:r>
      <w:hyperlink r:id="rId11" w:history="1">
        <w:r w:rsidRPr="00F3102F">
          <w:rPr>
            <w:rStyle w:val="a3"/>
            <w:color w:val="auto"/>
            <w:u w:val="none"/>
            <w:lang w:val="ru-RU"/>
          </w:rPr>
          <w:t>ч.</w:t>
        </w:r>
      </w:hyperlink>
      <w:hyperlink r:id="rId12" w:history="1">
        <w:r w:rsidRPr="00F3102F">
          <w:rPr>
            <w:rStyle w:val="a3"/>
            <w:color w:val="auto"/>
            <w:u w:val="none"/>
            <w:lang w:val="ru-RU"/>
          </w:rPr>
          <w:t xml:space="preserve"> 1 </w:t>
        </w:r>
      </w:hyperlink>
      <w:r>
        <w:rPr>
          <w:lang w:val="ru-RU"/>
        </w:rPr>
        <w:t xml:space="preserve">– "Собрание законодательства Российской Федерации", 05.12.1994, № 32, ст. 3301; "Российская газета", 08.12.1994, № 238-239; </w:t>
      </w:r>
      <w:hyperlink r:id="rId13" w:history="1">
        <w:r w:rsidRPr="00F3102F">
          <w:rPr>
            <w:rStyle w:val="a3"/>
            <w:color w:val="auto"/>
            <w:lang w:val="ru-RU"/>
          </w:rPr>
          <w:t>ч.</w:t>
        </w:r>
      </w:hyperlink>
      <w:hyperlink r:id="rId14" w:history="1">
        <w:r w:rsidRPr="00F3102F">
          <w:rPr>
            <w:rStyle w:val="a3"/>
            <w:color w:val="auto"/>
            <w:lang w:val="ru-RU"/>
          </w:rPr>
          <w:t xml:space="preserve"> 2</w:t>
        </w:r>
      </w:hyperlink>
      <w:r w:rsidRPr="00F3102F">
        <w:rPr>
          <w:color w:val="auto"/>
          <w:u w:val="single"/>
          <w:lang w:val="ru-RU"/>
        </w:rPr>
        <w:t xml:space="preserve"> –</w:t>
      </w:r>
      <w:r>
        <w:rPr>
          <w:lang w:val="ru-RU"/>
        </w:rPr>
        <w:t xml:space="preserve"> "Российская газета", 06.02.1996, № 23, 07.02.1996, № 24, 08.02.1996, № 25, 10.02.1996, </w:t>
      </w:r>
      <w:proofErr w:type="gramEnd"/>
    </w:p>
    <w:p w:rsidR="00A869BF" w:rsidRDefault="00A869BF" w:rsidP="00A869BF">
      <w:pPr>
        <w:ind w:left="-15" w:right="1" w:firstLine="0"/>
        <w:rPr>
          <w:lang w:val="ru-RU"/>
        </w:rPr>
      </w:pPr>
      <w:proofErr w:type="gramStart"/>
      <w:r>
        <w:rPr>
          <w:lang w:val="ru-RU"/>
        </w:rPr>
        <w:t>№ 27; "Собрание законодательства Российской Федерации", 29.01.1996,            № 5, ст. 410);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Федеральный </w:t>
      </w:r>
      <w:hyperlink r:id="rId15" w:history="1">
        <w:r w:rsidRPr="004A4202">
          <w:rPr>
            <w:rStyle w:val="a3"/>
            <w:color w:val="auto"/>
            <w:u w:val="none"/>
            <w:lang w:val="ru-RU"/>
          </w:rPr>
          <w:t>закон</w:t>
        </w:r>
      </w:hyperlink>
      <w:r>
        <w:rPr>
          <w:lang w:val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A869BF" w:rsidRDefault="00A869BF" w:rsidP="00F3102F">
      <w:pPr>
        <w:ind w:left="-15" w:right="1"/>
        <w:rPr>
          <w:lang w:val="ru-RU"/>
        </w:rPr>
      </w:pPr>
      <w:proofErr w:type="gramStart"/>
      <w:r>
        <w:rPr>
          <w:lang w:val="ru-RU"/>
        </w:rPr>
        <w:t>Постановление Правительства Российской Федерации от 25.06.2012 № 634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</w:t>
      </w:r>
      <w:r>
        <w:rPr>
          <w:lang w:val="ru-RU"/>
        </w:rPr>
        <w:tab/>
        <w:t xml:space="preserve">"Собрание </w:t>
      </w:r>
      <w:r>
        <w:rPr>
          <w:lang w:val="ru-RU"/>
        </w:rPr>
        <w:tab/>
        <w:t xml:space="preserve">законодательства </w:t>
      </w:r>
      <w:r>
        <w:rPr>
          <w:lang w:val="ru-RU"/>
        </w:rPr>
        <w:tab/>
        <w:t xml:space="preserve">Российской </w:t>
      </w:r>
      <w:r>
        <w:rPr>
          <w:lang w:val="ru-RU"/>
        </w:rPr>
        <w:tab/>
        <w:t>Федерации", 02.07.2012, № 27, ст. 3744);</w:t>
      </w:r>
      <w:proofErr w:type="gramEnd"/>
    </w:p>
    <w:p w:rsidR="00A869BF" w:rsidRDefault="00A869BF" w:rsidP="00F3102F">
      <w:pPr>
        <w:ind w:left="-15" w:right="1"/>
        <w:rPr>
          <w:lang w:val="ru-RU"/>
        </w:rPr>
      </w:pPr>
      <w:r>
        <w:rPr>
          <w:lang w:val="ru-RU"/>
        </w:rPr>
        <w:t xml:space="preserve"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</w:t>
      </w:r>
      <w:r>
        <w:rPr>
          <w:lang w:val="ru-RU"/>
        </w:rPr>
        <w:tab/>
        <w:t xml:space="preserve">"Собрание </w:t>
      </w:r>
      <w:r>
        <w:rPr>
          <w:lang w:val="ru-RU"/>
        </w:rPr>
        <w:tab/>
        <w:t xml:space="preserve">законодательства </w:t>
      </w:r>
      <w:r>
        <w:rPr>
          <w:lang w:val="ru-RU"/>
        </w:rPr>
        <w:tab/>
        <w:t xml:space="preserve">Российской </w:t>
      </w:r>
      <w:r>
        <w:rPr>
          <w:lang w:val="ru-RU"/>
        </w:rPr>
        <w:tab/>
        <w:t>Федерации", 03.09.2012, № 36, ст. 4903);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r>
        <w:t>pravo</w:t>
      </w:r>
      <w:r>
        <w:rPr>
          <w:lang w:val="ru-RU"/>
        </w:rPr>
        <w:t>.</w:t>
      </w:r>
      <w:r>
        <w:t>gov</w:t>
      </w:r>
      <w:r>
        <w:rPr>
          <w:lang w:val="ru-RU"/>
        </w:rPr>
        <w:t>.</w:t>
      </w:r>
      <w:r>
        <w:t>ru</w:t>
      </w:r>
      <w:r>
        <w:rPr>
          <w:lang w:val="ru-RU"/>
        </w:rPr>
        <w:t>, 05.04.2016, "Российская газета", № 75, 08.04.2016, "Собрание законодательства Российской Федерации", 11.04.2016, № 15, ст. 2084);</w:t>
      </w:r>
    </w:p>
    <w:p w:rsidR="00A869BF" w:rsidRDefault="00A869BF" w:rsidP="00F3102F">
      <w:pPr>
        <w:ind w:left="-15" w:right="1"/>
        <w:rPr>
          <w:lang w:val="ru-RU"/>
        </w:rPr>
      </w:pPr>
      <w:r>
        <w:rPr>
          <w:lang w:val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r>
        <w:t>pravo</w:t>
      </w:r>
      <w:r>
        <w:rPr>
          <w:lang w:val="ru-RU"/>
        </w:rPr>
        <w:t>.</w:t>
      </w:r>
      <w:r>
        <w:t>gov</w:t>
      </w:r>
      <w:r>
        <w:rPr>
          <w:lang w:val="ru-RU"/>
        </w:rPr>
        <w:t>.</w:t>
      </w:r>
      <w:r>
        <w:t>ru</w:t>
      </w:r>
      <w:r>
        <w:rPr>
          <w:lang w:val="ru-RU"/>
        </w:rPr>
        <w:t>, 13.11.2015, "</w:t>
      </w:r>
      <w:proofErr w:type="gramStart"/>
      <w:r>
        <w:rPr>
          <w:lang w:val="ru-RU"/>
        </w:rPr>
        <w:t>Волгоградская</w:t>
      </w:r>
      <w:proofErr w:type="gramEnd"/>
      <w:r>
        <w:rPr>
          <w:lang w:val="ru-RU"/>
        </w:rPr>
        <w:t xml:space="preserve"> правда", № 175, 17.11.2015);</w:t>
      </w:r>
    </w:p>
    <w:p w:rsidR="00A869BF" w:rsidRDefault="00A869BF" w:rsidP="00A869BF">
      <w:pPr>
        <w:spacing w:after="0"/>
        <w:ind w:left="730" w:right="1" w:hanging="10"/>
        <w:rPr>
          <w:lang w:val="ru-RU"/>
        </w:rPr>
      </w:pPr>
      <w:r>
        <w:rPr>
          <w:lang w:val="ru-RU"/>
        </w:rPr>
        <w:t>Устав Белопрудского сельского поселения</w:t>
      </w:r>
      <w:r>
        <w:rPr>
          <w:i/>
          <w:u w:val="single" w:color="000000"/>
          <w:lang w:val="ru-RU"/>
        </w:rPr>
        <w:t>;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2.6. Исчерпывающий перечень документов, необходимых для предоставления муниципальной услуги.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>
        <w:rPr>
          <w:b/>
          <w:color w:val="FF0000"/>
          <w:vertAlign w:val="superscript"/>
        </w:rPr>
        <w:footnoteReference w:id="2"/>
      </w:r>
      <w:r>
        <w:rPr>
          <w:lang w:val="ru-RU"/>
        </w:rPr>
        <w:t>: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1) для присоединения объектов дорожного сервиса к автомобильным дорогам общего пользования местного значения:</w:t>
      </w:r>
    </w:p>
    <w:p w:rsidR="00A869BF" w:rsidRDefault="00A869BF" w:rsidP="00A869BF">
      <w:pPr>
        <w:numPr>
          <w:ilvl w:val="0"/>
          <w:numId w:val="10"/>
        </w:numPr>
        <w:ind w:right="1" w:firstLine="710"/>
        <w:rPr>
          <w:lang w:val="ru-RU"/>
        </w:rPr>
      </w:pPr>
      <w:r>
        <w:rPr>
          <w:lang w:val="ru-RU"/>
        </w:rPr>
        <w:t>заявление о присоединении объектов дорожного сервиса (далее – заявление) по форме согласно приложению к настоящему административному регламенту;</w:t>
      </w:r>
    </w:p>
    <w:p w:rsidR="00A869BF" w:rsidRDefault="00A869BF" w:rsidP="00A869BF">
      <w:pPr>
        <w:numPr>
          <w:ilvl w:val="0"/>
          <w:numId w:val="10"/>
        </w:numPr>
        <w:ind w:right="1" w:firstLine="710"/>
        <w:rPr>
          <w:lang w:val="ru-RU"/>
        </w:rPr>
      </w:pPr>
      <w:r>
        <w:rPr>
          <w:lang w:val="ru-RU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 </w:t>
      </w:r>
    </w:p>
    <w:p w:rsidR="00A869BF" w:rsidRDefault="00A869BF" w:rsidP="00A869BF">
      <w:pPr>
        <w:numPr>
          <w:ilvl w:val="0"/>
          <w:numId w:val="10"/>
        </w:numPr>
        <w:ind w:right="1" w:firstLine="710"/>
        <w:rPr>
          <w:lang w:val="ru-RU"/>
        </w:rPr>
      </w:pPr>
      <w:r>
        <w:rPr>
          <w:lang w:val="ru-RU"/>
        </w:rPr>
        <w:t xml:space="preserve">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A869BF" w:rsidRDefault="00A869BF" w:rsidP="00A869BF">
      <w:pPr>
        <w:numPr>
          <w:ilvl w:val="0"/>
          <w:numId w:val="10"/>
        </w:numPr>
        <w:ind w:right="1" w:firstLine="710"/>
        <w:rPr>
          <w:lang w:val="ru-RU"/>
        </w:rPr>
      </w:pPr>
      <w:r>
        <w:rPr>
          <w:lang w:val="ru-RU"/>
        </w:rPr>
        <w:t>план размещения объекта в границах придорожных полос автомобильной дороги в масштабе 1:1000 или 1:500.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2) для получения согласия на реконструкцию, капитальный ремонт и ремонт примыканий объектов дорожного сервиса:</w:t>
      </w:r>
    </w:p>
    <w:p w:rsidR="00A869BF" w:rsidRDefault="00A869BF" w:rsidP="00A869BF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>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к настояще</w:t>
      </w:r>
      <w:r w:rsidR="00F3102F">
        <w:rPr>
          <w:lang w:val="ru-RU"/>
        </w:rPr>
        <w:t>му административному регламенту</w:t>
      </w:r>
      <w:r>
        <w:rPr>
          <w:lang w:val="ru-RU"/>
        </w:rPr>
        <w:t>;</w:t>
      </w:r>
    </w:p>
    <w:p w:rsidR="00A869BF" w:rsidRDefault="00A869BF" w:rsidP="00A869BF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A869BF" w:rsidRDefault="00A869BF" w:rsidP="00A869BF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A869BF" w:rsidRDefault="00A869BF" w:rsidP="00A869BF">
      <w:pPr>
        <w:numPr>
          <w:ilvl w:val="0"/>
          <w:numId w:val="12"/>
        </w:numPr>
        <w:ind w:right="1" w:firstLine="710"/>
        <w:rPr>
          <w:lang w:val="ru-RU"/>
        </w:rPr>
      </w:pPr>
      <w:r>
        <w:rPr>
          <w:lang w:val="ru-RU"/>
        </w:rPr>
        <w:t>план размещения объекта в границах придорожных полос автомобильной дороги в масштабе 1:1000 или 1:500.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2.6.2. Заявитель вправе представить по собственной инициативе следующие документы:</w:t>
      </w:r>
    </w:p>
    <w:p w:rsidR="00A869BF" w:rsidRDefault="00A869BF" w:rsidP="00A869BF">
      <w:pPr>
        <w:numPr>
          <w:ilvl w:val="0"/>
          <w:numId w:val="14"/>
        </w:numPr>
        <w:ind w:right="1" w:firstLine="710"/>
        <w:rPr>
          <w:lang w:val="ru-RU"/>
        </w:rPr>
      </w:pPr>
      <w:r>
        <w:rPr>
          <w:lang w:val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A869BF" w:rsidRDefault="00A869BF" w:rsidP="00A869BF">
      <w:pPr>
        <w:numPr>
          <w:ilvl w:val="0"/>
          <w:numId w:val="14"/>
        </w:numPr>
        <w:ind w:right="1" w:firstLine="710"/>
        <w:rPr>
          <w:lang w:val="ru-RU"/>
        </w:rPr>
      </w:pPr>
      <w:r>
        <w:rPr>
          <w:lang w:val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2.6.3. </w:t>
      </w:r>
      <w:proofErr w:type="gramStart"/>
      <w:r>
        <w:rPr>
          <w:lang w:val="ru-RU"/>
        </w:rPr>
        <w:t xml:space="preserve"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lang w:val="ru-RU"/>
        </w:rPr>
        <w:t xml:space="preserve"> услуг".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869BF" w:rsidRDefault="00A869BF" w:rsidP="00A869BF">
      <w:pPr>
        <w:ind w:left="709" w:right="1" w:firstLine="0"/>
        <w:rPr>
          <w:lang w:val="ru-RU"/>
        </w:rPr>
      </w:pPr>
      <w:r>
        <w:rPr>
          <w:lang w:val="ru-RU"/>
        </w:rPr>
        <w:t>2.7. Уполномоченный орган не вправе требовать от заявителя:</w:t>
      </w:r>
    </w:p>
    <w:p w:rsidR="00A869BF" w:rsidRDefault="00A869BF" w:rsidP="00A869BF">
      <w:pPr>
        <w:numPr>
          <w:ilvl w:val="0"/>
          <w:numId w:val="16"/>
        </w:numPr>
        <w:ind w:right="1" w:firstLine="710"/>
        <w:rPr>
          <w:lang w:val="ru-RU"/>
        </w:rPr>
      </w:pPr>
      <w:r>
        <w:rPr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869BF" w:rsidRDefault="00A869BF" w:rsidP="00A869BF">
      <w:pPr>
        <w:numPr>
          <w:ilvl w:val="0"/>
          <w:numId w:val="16"/>
        </w:numPr>
        <w:ind w:right="1" w:firstLine="710"/>
        <w:rPr>
          <w:lang w:val="ru-RU"/>
        </w:rPr>
      </w:pPr>
      <w:proofErr w:type="gramStart"/>
      <w:r>
        <w:rPr>
          <w:lang w:val="ru-RU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</w:t>
      </w:r>
      <w:proofErr w:type="gramEnd"/>
      <w:r>
        <w:rPr>
          <w:lang w:val="ru-RU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:rsidR="00A869BF" w:rsidRDefault="00A869BF" w:rsidP="00A869BF">
      <w:pPr>
        <w:numPr>
          <w:ilvl w:val="0"/>
          <w:numId w:val="16"/>
        </w:numPr>
        <w:ind w:right="1" w:firstLine="710"/>
        <w:rPr>
          <w:lang w:val="ru-RU"/>
        </w:rPr>
      </w:pPr>
      <w:proofErr w:type="gramStart"/>
      <w:r>
        <w:rPr>
          <w:lang w:val="ru-RU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4A4202">
          <w:rPr>
            <w:rStyle w:val="a3"/>
            <w:color w:val="auto"/>
            <w:u w:val="none"/>
            <w:lang w:val="ru-RU"/>
          </w:rPr>
          <w:t>части</w:t>
        </w:r>
      </w:hyperlink>
      <w:hyperlink r:id="rId17" w:history="1">
        <w:r w:rsidRPr="004A4202">
          <w:rPr>
            <w:rStyle w:val="a3"/>
            <w:color w:val="auto"/>
            <w:u w:val="none"/>
            <w:lang w:val="ru-RU"/>
          </w:rPr>
          <w:t xml:space="preserve"> 1 </w:t>
        </w:r>
      </w:hyperlink>
      <w:hyperlink r:id="rId18" w:history="1">
        <w:r w:rsidRPr="004A4202">
          <w:rPr>
            <w:rStyle w:val="a3"/>
            <w:color w:val="auto"/>
            <w:u w:val="none"/>
            <w:lang w:val="ru-RU"/>
          </w:rPr>
          <w:t>статьи</w:t>
        </w:r>
      </w:hyperlink>
      <w:hyperlink r:id="rId19" w:history="1">
        <w:r w:rsidRPr="004A4202">
          <w:rPr>
            <w:rStyle w:val="a3"/>
            <w:color w:val="auto"/>
            <w:u w:val="none"/>
            <w:lang w:val="ru-RU"/>
          </w:rPr>
          <w:t xml:space="preserve"> 9</w:t>
        </w:r>
      </w:hyperlink>
      <w:r w:rsidRPr="004A4202">
        <w:rPr>
          <w:color w:val="auto"/>
          <w:lang w:val="ru-RU"/>
        </w:rPr>
        <w:t xml:space="preserve"> </w:t>
      </w:r>
      <w:r>
        <w:rPr>
          <w:lang w:val="ru-RU"/>
        </w:rPr>
        <w:t>Федерального закона № 210-ФЗ;</w:t>
      </w:r>
      <w:proofErr w:type="gramEnd"/>
    </w:p>
    <w:p w:rsidR="00A869BF" w:rsidRDefault="00A869BF" w:rsidP="00A869BF">
      <w:pPr>
        <w:numPr>
          <w:ilvl w:val="0"/>
          <w:numId w:val="16"/>
        </w:numPr>
        <w:ind w:right="1" w:firstLine="710"/>
        <w:rPr>
          <w:lang w:val="ru-RU"/>
        </w:rPr>
      </w:pPr>
      <w:r>
        <w:rPr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9BF" w:rsidRDefault="00A869BF" w:rsidP="00A869BF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69BF" w:rsidRDefault="00A869BF" w:rsidP="00A869BF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69BF" w:rsidRDefault="00A869BF" w:rsidP="00A869BF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9BF" w:rsidRDefault="00A869BF" w:rsidP="00A869BF">
      <w:pPr>
        <w:numPr>
          <w:ilvl w:val="0"/>
          <w:numId w:val="18"/>
        </w:numPr>
        <w:ind w:right="1" w:firstLine="710"/>
        <w:rPr>
          <w:lang w:val="ru-RU"/>
        </w:rPr>
      </w:pPr>
      <w:proofErr w:type="gramStart"/>
      <w:r>
        <w:rPr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>
        <w:rPr>
          <w:lang w:val="ru-RU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A869BF" w:rsidRDefault="00A869BF" w:rsidP="00A869BF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>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A869BF" w:rsidRDefault="00A869BF" w:rsidP="00A869BF">
      <w:pPr>
        <w:numPr>
          <w:ilvl w:val="0"/>
          <w:numId w:val="18"/>
        </w:numPr>
        <w:ind w:right="1" w:firstLine="710"/>
        <w:rPr>
          <w:lang w:val="ru-RU"/>
        </w:rPr>
      </w:pPr>
      <w:r>
        <w:rPr>
          <w:lang w:val="ru-RU"/>
        </w:rPr>
        <w:t xml:space="preserve">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0" w:history="1">
        <w:r w:rsidRPr="004A4202">
          <w:rPr>
            <w:rStyle w:val="a3"/>
            <w:color w:val="auto"/>
            <w:u w:val="none"/>
            <w:lang w:val="ru-RU"/>
          </w:rPr>
          <w:t>статьей</w:t>
        </w:r>
      </w:hyperlink>
      <w:hyperlink r:id="rId21" w:history="1">
        <w:r w:rsidRPr="004A4202">
          <w:rPr>
            <w:rStyle w:val="a3"/>
            <w:color w:val="auto"/>
            <w:u w:val="none"/>
            <w:lang w:val="ru-RU"/>
          </w:rPr>
          <w:t xml:space="preserve"> 11 </w:t>
        </w:r>
      </w:hyperlink>
      <w:r>
        <w:rPr>
          <w:lang w:val="ru-RU"/>
        </w:rPr>
        <w:t>Федерального закона № 63-ФЗ условий признания ее действительности.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A869BF" w:rsidRDefault="00A869BF" w:rsidP="00A869BF">
      <w:pPr>
        <w:numPr>
          <w:ilvl w:val="2"/>
          <w:numId w:val="20"/>
        </w:numPr>
        <w:ind w:left="0" w:right="1" w:firstLine="567"/>
        <w:rPr>
          <w:lang w:val="ru-RU"/>
        </w:rPr>
      </w:pPr>
      <w:r>
        <w:rPr>
          <w:lang w:val="ru-RU"/>
        </w:rPr>
        <w:t>Основания для приостановления муниципальной услуги отсутствуют.</w:t>
      </w:r>
    </w:p>
    <w:p w:rsidR="00A869BF" w:rsidRDefault="00A869BF" w:rsidP="00A869BF">
      <w:pPr>
        <w:numPr>
          <w:ilvl w:val="2"/>
          <w:numId w:val="20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</w:t>
      </w:r>
      <w:proofErr w:type="gramEnd"/>
      <w:r>
        <w:rPr>
          <w:lang w:val="ru-RU"/>
        </w:rPr>
        <w:t xml:space="preserve">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A869BF" w:rsidRDefault="00A869BF" w:rsidP="00A869BF">
      <w:pPr>
        <w:numPr>
          <w:ilvl w:val="1"/>
          <w:numId w:val="22"/>
        </w:numPr>
        <w:ind w:left="0" w:right="1" w:firstLine="567"/>
        <w:rPr>
          <w:lang w:val="ru-RU"/>
        </w:rPr>
      </w:pPr>
      <w:r>
        <w:rPr>
          <w:lang w:val="ru-RU"/>
        </w:rPr>
        <w:t>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A869BF" w:rsidRDefault="00A869BF" w:rsidP="00A869BF">
      <w:pPr>
        <w:numPr>
          <w:ilvl w:val="1"/>
          <w:numId w:val="22"/>
        </w:numPr>
        <w:ind w:left="0" w:right="1" w:firstLine="567"/>
        <w:rPr>
          <w:lang w:val="ru-RU"/>
        </w:rPr>
      </w:pPr>
      <w:r>
        <w:rPr>
          <w:lang w:val="ru-RU"/>
        </w:rPr>
        <w:t>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869BF" w:rsidRDefault="00A869BF" w:rsidP="00A869BF">
      <w:pPr>
        <w:numPr>
          <w:ilvl w:val="1"/>
          <w:numId w:val="22"/>
        </w:numPr>
        <w:ind w:left="0" w:right="1" w:firstLine="567"/>
        <w:rPr>
          <w:lang w:val="ru-RU"/>
        </w:rPr>
      </w:pPr>
      <w:r>
        <w:rPr>
          <w:lang w:val="ru-RU"/>
        </w:rPr>
        <w:t>Срок регистрации заявления и прилагаемых к нему документов составляет:</w:t>
      </w:r>
    </w:p>
    <w:p w:rsidR="00A869BF" w:rsidRDefault="00A869BF" w:rsidP="00A869BF">
      <w:pPr>
        <w:numPr>
          <w:ilvl w:val="0"/>
          <w:numId w:val="18"/>
        </w:numPr>
        <w:ind w:right="1" w:firstLine="567"/>
        <w:rPr>
          <w:lang w:val="ru-RU"/>
        </w:rPr>
      </w:pPr>
      <w:r>
        <w:rPr>
          <w:lang w:val="ru-RU"/>
        </w:rPr>
        <w:t>при личном приеме – не более 15 минут.</w:t>
      </w:r>
    </w:p>
    <w:p w:rsidR="00A869BF" w:rsidRDefault="00A869BF" w:rsidP="00A869BF">
      <w:pPr>
        <w:numPr>
          <w:ilvl w:val="0"/>
          <w:numId w:val="18"/>
        </w:numPr>
        <w:ind w:right="1" w:firstLine="567"/>
        <w:rPr>
          <w:lang w:val="ru-RU"/>
        </w:rPr>
      </w:pPr>
      <w:r>
        <w:rPr>
          <w:lang w:val="ru-RU"/>
        </w:rPr>
        <w:t>при поступлении заявления и документов по почте, посредством информационных систем, МФЦ – 1 рабочий день.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2.13. </w:t>
      </w:r>
      <w:proofErr w:type="gramStart"/>
      <w:r>
        <w:rPr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2.13.1. Требования к помещениям, в которых предоставляется муниципальная услуга.</w:t>
      </w:r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Помещения уполномоченного органа должны соответствовать санитарно-эпидемиологическим </w:t>
      </w:r>
      <w:hyperlink r:id="rId22" w:history="1">
        <w:r w:rsidRPr="004A4202">
          <w:rPr>
            <w:rStyle w:val="a3"/>
            <w:color w:val="auto"/>
            <w:u w:val="none"/>
            <w:lang w:val="ru-RU"/>
          </w:rPr>
          <w:t>правилам</w:t>
        </w:r>
      </w:hyperlink>
      <w:hyperlink r:id="rId23" w:history="1">
        <w:r w:rsidRPr="004A4202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24" w:history="1">
        <w:r w:rsidRPr="004A4202">
          <w:rPr>
            <w:rStyle w:val="a3"/>
            <w:color w:val="auto"/>
            <w:u w:val="none"/>
            <w:lang w:val="ru-RU"/>
          </w:rPr>
          <w:t>и</w:t>
        </w:r>
      </w:hyperlink>
      <w:hyperlink r:id="rId25" w:history="1">
        <w:r w:rsidRPr="004A4202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26" w:history="1">
        <w:r w:rsidRPr="004A4202">
          <w:rPr>
            <w:rStyle w:val="a3"/>
            <w:color w:val="auto"/>
            <w:u w:val="none"/>
            <w:lang w:val="ru-RU"/>
          </w:rPr>
          <w:t>нормативам</w:t>
        </w:r>
      </w:hyperlink>
      <w:r>
        <w:rPr>
          <w:lang w:val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Вход и выход из помещений оборудуются соответствующими указателями.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869BF" w:rsidRDefault="00A869BF" w:rsidP="00A869BF">
      <w:pPr>
        <w:ind w:left="720" w:right="1" w:firstLine="0"/>
        <w:rPr>
          <w:lang w:val="ru-RU"/>
        </w:rPr>
      </w:pPr>
      <w:r>
        <w:rPr>
          <w:lang w:val="ru-RU"/>
        </w:rPr>
        <w:t>2.13.2. Требования к местам ожидания.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Места ожидания должны быть оборудованы стульями, кресельными секциями, скамьями.</w:t>
      </w:r>
    </w:p>
    <w:p w:rsidR="00A869BF" w:rsidRDefault="00A869BF" w:rsidP="00A869BF">
      <w:pPr>
        <w:ind w:left="720" w:right="1" w:firstLine="0"/>
        <w:rPr>
          <w:lang w:val="ru-RU"/>
        </w:rPr>
      </w:pPr>
      <w:r>
        <w:rPr>
          <w:lang w:val="ru-RU"/>
        </w:rPr>
        <w:t>2.13.3. Требования к местам приема заявителей.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Прием заявителей осуществляется в специально выделенных для этих целей помещениях.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869BF" w:rsidRDefault="00A869BF" w:rsidP="00A869BF">
      <w:pPr>
        <w:ind w:left="720" w:right="1" w:firstLine="0"/>
        <w:rPr>
          <w:lang w:val="ru-RU"/>
        </w:rPr>
      </w:pPr>
      <w:r>
        <w:rPr>
          <w:lang w:val="ru-RU"/>
        </w:rPr>
        <w:t>2.13.4. Требования к информационным стендам.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 текст настоящего административного регламента; информация о порядке исполнения муниципальной услуги;</w:t>
      </w:r>
    </w:p>
    <w:p w:rsidR="00A869BF" w:rsidRDefault="00A869BF" w:rsidP="00A869BF">
      <w:pPr>
        <w:tabs>
          <w:tab w:val="center" w:pos="1261"/>
          <w:tab w:val="center" w:pos="3003"/>
          <w:tab w:val="center" w:pos="5022"/>
          <w:tab w:val="center" w:pos="6509"/>
          <w:tab w:val="right" w:pos="9087"/>
        </w:tabs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ab/>
      </w:r>
      <w:r>
        <w:rPr>
          <w:lang w:val="ru-RU"/>
        </w:rPr>
        <w:t xml:space="preserve">перечень </w:t>
      </w:r>
      <w:r>
        <w:rPr>
          <w:lang w:val="ru-RU"/>
        </w:rPr>
        <w:tab/>
        <w:t xml:space="preserve">документов, </w:t>
      </w:r>
      <w:r>
        <w:rPr>
          <w:lang w:val="ru-RU"/>
        </w:rPr>
        <w:tab/>
        <w:t xml:space="preserve">необходимых </w:t>
      </w:r>
      <w:r>
        <w:rPr>
          <w:lang w:val="ru-RU"/>
        </w:rPr>
        <w:tab/>
        <w:t xml:space="preserve">для </w:t>
      </w:r>
      <w:r>
        <w:rPr>
          <w:lang w:val="ru-RU"/>
        </w:rPr>
        <w:tab/>
        <w:t>предоставления</w:t>
      </w:r>
    </w:p>
    <w:p w:rsidR="00A869BF" w:rsidRDefault="00A869BF" w:rsidP="00F3102F">
      <w:pPr>
        <w:ind w:left="705" w:right="-1" w:hanging="720"/>
        <w:rPr>
          <w:lang w:val="ru-RU"/>
        </w:rPr>
      </w:pPr>
      <w:r>
        <w:rPr>
          <w:lang w:val="ru-RU"/>
        </w:rPr>
        <w:t xml:space="preserve">муниципальной услуги; формы </w:t>
      </w:r>
      <w:r w:rsidR="00F3102F">
        <w:rPr>
          <w:lang w:val="ru-RU"/>
        </w:rPr>
        <w:t xml:space="preserve">и образцы документов </w:t>
      </w:r>
      <w:r>
        <w:rPr>
          <w:lang w:val="ru-RU"/>
        </w:rPr>
        <w:t>для заполнения;</w:t>
      </w:r>
    </w:p>
    <w:p w:rsidR="00A869BF" w:rsidRDefault="00A869BF" w:rsidP="00A869BF">
      <w:pPr>
        <w:ind w:left="720" w:right="1" w:firstLine="0"/>
        <w:rPr>
          <w:lang w:val="ru-RU"/>
        </w:rPr>
      </w:pPr>
      <w:r>
        <w:rPr>
          <w:lang w:val="ru-RU"/>
        </w:rPr>
        <w:t xml:space="preserve">сведения о месте нахождения и графике работы наименование </w:t>
      </w:r>
    </w:p>
    <w:p w:rsidR="00F3102F" w:rsidRDefault="00A869BF" w:rsidP="00A869BF">
      <w:pPr>
        <w:ind w:left="705" w:right="1154" w:hanging="720"/>
        <w:rPr>
          <w:lang w:val="ru-RU"/>
        </w:rPr>
      </w:pPr>
      <w:r>
        <w:rPr>
          <w:lang w:val="ru-RU"/>
        </w:rPr>
        <w:t xml:space="preserve">администрации муниципального образования и МФЦ; </w:t>
      </w:r>
    </w:p>
    <w:p w:rsidR="00A869BF" w:rsidRDefault="00F3102F" w:rsidP="00A869BF">
      <w:pPr>
        <w:ind w:left="705" w:right="1154" w:hanging="720"/>
        <w:rPr>
          <w:lang w:val="ru-RU"/>
        </w:rPr>
      </w:pPr>
      <w:r>
        <w:rPr>
          <w:lang w:val="ru-RU"/>
        </w:rPr>
        <w:t xml:space="preserve">           </w:t>
      </w:r>
      <w:r w:rsidR="00A869BF">
        <w:rPr>
          <w:lang w:val="ru-RU"/>
        </w:rPr>
        <w:t>справочные телефоны;</w:t>
      </w:r>
    </w:p>
    <w:p w:rsidR="00A869BF" w:rsidRDefault="00A869BF" w:rsidP="00A869BF">
      <w:pPr>
        <w:ind w:left="720" w:right="1" w:firstLine="0"/>
        <w:rPr>
          <w:lang w:val="ru-RU"/>
        </w:rPr>
      </w:pPr>
      <w:r>
        <w:rPr>
          <w:lang w:val="ru-RU"/>
        </w:rPr>
        <w:t>адреса электронной почты и адреса Интернет-сайтов;</w:t>
      </w:r>
    </w:p>
    <w:p w:rsidR="00A869BF" w:rsidRDefault="00A869BF" w:rsidP="00A869BF">
      <w:pPr>
        <w:ind w:left="720" w:right="1" w:firstLine="0"/>
        <w:rPr>
          <w:lang w:val="ru-RU"/>
        </w:rPr>
      </w:pPr>
      <w:r>
        <w:rPr>
          <w:lang w:val="ru-RU"/>
        </w:rPr>
        <w:t xml:space="preserve">информация о месте личного приема, а также об </w:t>
      </w:r>
      <w:proofErr w:type="gramStart"/>
      <w:r>
        <w:rPr>
          <w:lang w:val="ru-RU"/>
        </w:rPr>
        <w:t>установленных</w:t>
      </w:r>
      <w:proofErr w:type="gramEnd"/>
      <w:r>
        <w:rPr>
          <w:lang w:val="ru-RU"/>
        </w:rPr>
        <w:t xml:space="preserve"> для </w:t>
      </w:r>
    </w:p>
    <w:p w:rsidR="00A869BF" w:rsidRDefault="00A869BF" w:rsidP="00A869BF">
      <w:pPr>
        <w:ind w:left="-15" w:right="1" w:firstLine="0"/>
        <w:rPr>
          <w:lang w:val="ru-RU"/>
        </w:rPr>
      </w:pPr>
      <w:r>
        <w:rPr>
          <w:lang w:val="ru-RU"/>
        </w:rPr>
        <w:t xml:space="preserve">личного приема </w:t>
      </w:r>
      <w:proofErr w:type="gramStart"/>
      <w:r>
        <w:rPr>
          <w:lang w:val="ru-RU"/>
        </w:rPr>
        <w:t>днях</w:t>
      </w:r>
      <w:proofErr w:type="gramEnd"/>
      <w:r>
        <w:rPr>
          <w:lang w:val="ru-RU"/>
        </w:rPr>
        <w:t xml:space="preserve"> и часах.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</w:t>
      </w:r>
      <w:r w:rsidRPr="004A4202">
        <w:rPr>
          <w:color w:val="auto"/>
          <w:lang w:val="ru-RU"/>
        </w:rPr>
        <w:t>(</w:t>
      </w:r>
      <w:hyperlink r:id="rId27" w:history="1">
        <w:r w:rsidRPr="004A4202">
          <w:rPr>
            <w:rStyle w:val="a3"/>
            <w:color w:val="auto"/>
          </w:rPr>
          <w:t>https</w:t>
        </w:r>
        <w:r w:rsidRPr="004A4202">
          <w:rPr>
            <w:rStyle w:val="a3"/>
            <w:color w:val="auto"/>
            <w:lang w:val="ru-RU"/>
          </w:rPr>
          <w:t>://</w:t>
        </w:r>
        <w:r w:rsidRPr="004A4202">
          <w:rPr>
            <w:rStyle w:val="a3"/>
            <w:color w:val="auto"/>
          </w:rPr>
          <w:t>adm</w:t>
        </w:r>
        <w:r w:rsidRPr="004A4202">
          <w:rPr>
            <w:rStyle w:val="a3"/>
            <w:color w:val="auto"/>
            <w:lang w:val="ru-RU"/>
          </w:rPr>
          <w:t>-</w:t>
        </w:r>
        <w:r w:rsidRPr="004A4202">
          <w:rPr>
            <w:rStyle w:val="a3"/>
            <w:color w:val="auto"/>
          </w:rPr>
          <w:t>beloprud</w:t>
        </w:r>
        <w:r w:rsidRPr="004A4202">
          <w:rPr>
            <w:rStyle w:val="a3"/>
            <w:color w:val="auto"/>
            <w:lang w:val="ru-RU"/>
          </w:rPr>
          <w:t>.</w:t>
        </w:r>
        <w:r w:rsidRPr="004A4202">
          <w:rPr>
            <w:rStyle w:val="a3"/>
            <w:color w:val="auto"/>
          </w:rPr>
          <w:t>ru</w:t>
        </w:r>
      </w:hyperlink>
      <w:r w:rsidRPr="004A4202">
        <w:rPr>
          <w:color w:val="auto"/>
          <w:lang w:val="ru-RU"/>
        </w:rPr>
        <w:t>).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2.13.5. Требования к обеспечению доступности предоставления муниципальной услуги для инвалидов.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 целях обеспечения условий доступности для инвалидов муниципальной услуги должно быть обеспечено:</w:t>
      </w:r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беспрепятственный вход инвалидов в помещение и выход из него;</w:t>
      </w:r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</w:p>
    <w:p w:rsidR="00A869BF" w:rsidRDefault="00A869BF" w:rsidP="00A869BF">
      <w:pPr>
        <w:ind w:left="-15" w:right="1" w:firstLine="0"/>
      </w:pPr>
      <w:r>
        <w:t>Брайля;</w:t>
      </w:r>
    </w:p>
    <w:p w:rsidR="00A869BF" w:rsidRDefault="00A869BF" w:rsidP="00A869BF">
      <w:pPr>
        <w:numPr>
          <w:ilvl w:val="0"/>
          <w:numId w:val="24"/>
        </w:numPr>
        <w:ind w:right="1" w:firstLine="710"/>
      </w:pPr>
      <w:r>
        <w:t>допуск сурдопереводчика и тифлосурдопереводчика;</w:t>
      </w:r>
    </w:p>
    <w:p w:rsidR="00A869BF" w:rsidRDefault="00A869BF" w:rsidP="00A869BF">
      <w:pPr>
        <w:numPr>
          <w:ilvl w:val="0"/>
          <w:numId w:val="24"/>
        </w:numPr>
        <w:spacing w:after="12"/>
        <w:ind w:right="1" w:firstLine="710"/>
        <w:rPr>
          <w:lang w:val="ru-RU"/>
        </w:rPr>
      </w:pPr>
      <w:r>
        <w:rPr>
          <w:lang w:val="ru-RU"/>
        </w:rPr>
        <w:t xml:space="preserve">допуск </w:t>
      </w:r>
      <w:r>
        <w:rPr>
          <w:lang w:val="ru-RU"/>
        </w:rPr>
        <w:tab/>
        <w:t xml:space="preserve">собаки-проводника </w:t>
      </w:r>
      <w:r>
        <w:rPr>
          <w:lang w:val="ru-RU"/>
        </w:rPr>
        <w:tab/>
        <w:t xml:space="preserve">при </w:t>
      </w:r>
      <w:r>
        <w:rPr>
          <w:lang w:val="ru-RU"/>
        </w:rPr>
        <w:tab/>
        <w:t xml:space="preserve">наличии </w:t>
      </w:r>
      <w:r>
        <w:rPr>
          <w:lang w:val="ru-RU"/>
        </w:rPr>
        <w:tab/>
        <w:t>документа,</w:t>
      </w:r>
    </w:p>
    <w:p w:rsidR="00A869BF" w:rsidRDefault="00A869BF" w:rsidP="00A869BF">
      <w:pPr>
        <w:ind w:left="-15" w:right="1" w:firstLine="0"/>
        <w:rPr>
          <w:lang w:val="ru-RU"/>
        </w:rPr>
      </w:pPr>
      <w:proofErr w:type="gramStart"/>
      <w:r>
        <w:rPr>
          <w:lang w:val="ru-RU"/>
        </w:rPr>
        <w:t>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предоставление при необходимости услуги по месту жительства инвалида или в дистанционном режиме;</w:t>
      </w:r>
    </w:p>
    <w:p w:rsidR="00A869BF" w:rsidRDefault="00A869BF" w:rsidP="00A869BF">
      <w:pPr>
        <w:numPr>
          <w:ilvl w:val="0"/>
          <w:numId w:val="24"/>
        </w:numPr>
        <w:ind w:right="1" w:firstLine="710"/>
        <w:rPr>
          <w:lang w:val="ru-RU"/>
        </w:rPr>
      </w:pPr>
      <w:r>
        <w:rPr>
          <w:lang w:val="ru-RU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869BF" w:rsidRDefault="00A869BF" w:rsidP="00A869BF">
      <w:pPr>
        <w:numPr>
          <w:ilvl w:val="1"/>
          <w:numId w:val="26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4A4202">
        <w:rPr>
          <w:lang w:val="ru-RU"/>
        </w:rPr>
        <w:t>администрации Белопрудского сельского поселения</w:t>
      </w:r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должностных лиц</w:t>
      </w:r>
      <w:r w:rsidR="004A4202">
        <w:rPr>
          <w:lang w:val="ru-RU"/>
        </w:rPr>
        <w:t xml:space="preserve"> администрации Белопрудского сельского поселения</w:t>
      </w:r>
      <w:r>
        <w:rPr>
          <w:lang w:val="ru-RU"/>
        </w:rPr>
        <w:t xml:space="preserve">. </w:t>
      </w:r>
    </w:p>
    <w:p w:rsidR="00A869BF" w:rsidRDefault="00A869BF" w:rsidP="004A4202">
      <w:pPr>
        <w:numPr>
          <w:ilvl w:val="1"/>
          <w:numId w:val="26"/>
        </w:numPr>
        <w:spacing w:after="361"/>
        <w:ind w:left="0" w:right="1" w:firstLine="567"/>
        <w:rPr>
          <w:lang w:val="ru-RU"/>
        </w:rPr>
      </w:pPr>
      <w:r>
        <w:rPr>
          <w:lang w:val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>
        <w:rPr>
          <w:color w:val="FF0000"/>
          <w:vertAlign w:val="superscript"/>
        </w:rPr>
        <w:footnoteReference w:id="3"/>
      </w:r>
    </w:p>
    <w:p w:rsidR="00A869BF" w:rsidRDefault="00A869BF" w:rsidP="00A869BF">
      <w:pPr>
        <w:spacing w:after="3"/>
        <w:ind w:left="41" w:firstLine="1217"/>
        <w:jc w:val="left"/>
        <w:rPr>
          <w:lang w:val="ru-RU"/>
        </w:rPr>
      </w:pPr>
      <w:r>
        <w:rPr>
          <w:b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proofErr w:type="gramStart"/>
      <w:r>
        <w:rPr>
          <w:b/>
          <w:lang w:val="ru-RU"/>
        </w:rPr>
        <w:t>в</w:t>
      </w:r>
      <w:proofErr w:type="gramEnd"/>
      <w:r>
        <w:rPr>
          <w:b/>
          <w:lang w:val="ru-RU"/>
        </w:rPr>
        <w:t xml:space="preserve"> </w:t>
      </w:r>
    </w:p>
    <w:p w:rsidR="00A869BF" w:rsidRDefault="00A869BF" w:rsidP="00A869BF">
      <w:pPr>
        <w:spacing w:after="310"/>
        <w:ind w:left="1088" w:hanging="838"/>
        <w:jc w:val="left"/>
        <w:rPr>
          <w:lang w:val="ru-RU"/>
        </w:rPr>
      </w:pPr>
      <w:r>
        <w:rPr>
          <w:b/>
          <w:lang w:val="ru-RU"/>
        </w:rPr>
        <w:t>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A869BF" w:rsidRDefault="00A869BF" w:rsidP="00A869BF">
      <w:pPr>
        <w:numPr>
          <w:ilvl w:val="0"/>
          <w:numId w:val="28"/>
        </w:numPr>
        <w:ind w:right="1" w:firstLine="710"/>
        <w:rPr>
          <w:lang w:val="ru-RU"/>
        </w:rPr>
      </w:pPr>
      <w:r>
        <w:rPr>
          <w:lang w:val="ru-RU"/>
        </w:rPr>
        <w:t>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A869BF" w:rsidRDefault="00A869BF" w:rsidP="00A869BF">
      <w:pPr>
        <w:numPr>
          <w:ilvl w:val="0"/>
          <w:numId w:val="28"/>
        </w:numPr>
        <w:ind w:right="1" w:firstLine="710"/>
        <w:rPr>
          <w:lang w:val="ru-RU"/>
        </w:rPr>
      </w:pPr>
      <w:r>
        <w:rPr>
          <w:lang w:val="ru-RU"/>
        </w:rPr>
        <w:t>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A869BF" w:rsidRDefault="00A869BF" w:rsidP="00A869BF">
      <w:pPr>
        <w:numPr>
          <w:ilvl w:val="0"/>
          <w:numId w:val="28"/>
        </w:numPr>
        <w:ind w:right="1" w:firstLine="710"/>
        <w:rPr>
          <w:lang w:val="ru-RU"/>
        </w:rPr>
      </w:pPr>
      <w:r>
        <w:rPr>
          <w:lang w:val="ru-RU"/>
        </w:rPr>
        <w:t>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A869BF" w:rsidRDefault="00A869BF" w:rsidP="004A4202">
      <w:pPr>
        <w:numPr>
          <w:ilvl w:val="1"/>
          <w:numId w:val="28"/>
        </w:numPr>
        <w:spacing w:after="0"/>
        <w:ind w:left="0" w:right="1" w:firstLine="567"/>
        <w:rPr>
          <w:lang w:val="ru-RU"/>
        </w:rPr>
      </w:pPr>
      <w:r>
        <w:rPr>
          <w:u w:val="single" w:color="000000"/>
          <w:lang w:val="ru-RU"/>
        </w:rPr>
        <w:t>Прием и регистрация (отказ в приеме) заявления, в том числе,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поступившего в электронной форме и прилагаемых к нему документов</w:t>
      </w:r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r>
        <w:rPr>
          <w:lang w:val="ru-RU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r>
        <w:rPr>
          <w:lang w:val="ru-RU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r>
        <w:rPr>
          <w:lang w:val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r>
        <w:rPr>
          <w:lang w:val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>
        <w:rPr>
          <w:lang w:val="ru-RU"/>
        </w:rPr>
        <w:t>указанным</w:t>
      </w:r>
      <w:proofErr w:type="gramEnd"/>
      <w:r>
        <w:rPr>
          <w:lang w:val="ru-RU"/>
        </w:rPr>
        <w:t xml:space="preserve"> МФЦ.</w:t>
      </w:r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r>
        <w:rPr>
          <w:lang w:val="ru-RU"/>
        </w:rPr>
        <w:t>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>
        <w:rPr>
          <w:lang w:val="ru-RU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8" w:history="1">
        <w:r w:rsidRPr="004A4202">
          <w:rPr>
            <w:rStyle w:val="a3"/>
            <w:color w:val="auto"/>
            <w:u w:val="none"/>
            <w:lang w:val="ru-RU"/>
          </w:rPr>
          <w:t>статьи</w:t>
        </w:r>
      </w:hyperlink>
      <w:hyperlink r:id="rId29" w:history="1">
        <w:r w:rsidRPr="004A4202">
          <w:rPr>
            <w:rStyle w:val="a3"/>
            <w:color w:val="auto"/>
            <w:u w:val="none"/>
            <w:lang w:val="ru-RU"/>
          </w:rPr>
          <w:t xml:space="preserve"> 11 </w:t>
        </w:r>
      </w:hyperlink>
      <w:r>
        <w:rPr>
          <w:lang w:val="ru-RU"/>
        </w:rPr>
        <w:t>Федерального закона № 63-ФЗ, которые послужили основанием для принятия указанного</w:t>
      </w:r>
      <w:proofErr w:type="gramEnd"/>
      <w:r>
        <w:rPr>
          <w:lang w:val="ru-RU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A869BF" w:rsidRDefault="00A869BF" w:rsidP="004A4202">
      <w:pPr>
        <w:numPr>
          <w:ilvl w:val="2"/>
          <w:numId w:val="28"/>
        </w:numPr>
        <w:ind w:left="0" w:right="1" w:firstLine="567"/>
        <w:rPr>
          <w:lang w:val="ru-RU"/>
        </w:rPr>
      </w:pPr>
      <w:r>
        <w:rPr>
          <w:lang w:val="ru-RU"/>
        </w:rPr>
        <w:t>Максимальный срок исполнения административной процедуры:</w:t>
      </w:r>
    </w:p>
    <w:p w:rsidR="00A869BF" w:rsidRDefault="00A869BF" w:rsidP="00A869BF">
      <w:pPr>
        <w:ind w:left="720" w:right="1" w:firstLine="0"/>
        <w:rPr>
          <w:lang w:val="ru-RU"/>
        </w:rPr>
      </w:pPr>
      <w:r>
        <w:rPr>
          <w:lang w:val="ru-RU"/>
        </w:rPr>
        <w:t>Прием и регистрация документов осуществляется:</w:t>
      </w:r>
    </w:p>
    <w:p w:rsidR="00A869BF" w:rsidRDefault="00A869BF" w:rsidP="00A869BF">
      <w:pPr>
        <w:numPr>
          <w:ilvl w:val="0"/>
          <w:numId w:val="30"/>
        </w:numPr>
        <w:ind w:right="1" w:firstLine="710"/>
        <w:rPr>
          <w:lang w:val="ru-RU"/>
        </w:rPr>
      </w:pPr>
      <w:r>
        <w:rPr>
          <w:lang w:val="ru-RU"/>
        </w:rPr>
        <w:t>при личном приеме – не более 15 минут.</w:t>
      </w:r>
    </w:p>
    <w:p w:rsidR="00A869BF" w:rsidRDefault="00A869BF" w:rsidP="00A869BF">
      <w:pPr>
        <w:numPr>
          <w:ilvl w:val="0"/>
          <w:numId w:val="30"/>
        </w:numPr>
        <w:ind w:right="1" w:firstLine="710"/>
        <w:rPr>
          <w:lang w:val="ru-RU"/>
        </w:rPr>
      </w:pPr>
      <w:r>
        <w:rPr>
          <w:lang w:val="ru-RU"/>
        </w:rPr>
        <w:t>при поступлении заявления и документов по почте, посредством информационных систем, МФЦ – 1 рабочий день.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3 рабочих дней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со дня их регистрации.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 xml:space="preserve">Уведомление об отказе в приеме к рассмотрению заявления и прилагаемых к нему документов, в случае выявления в ходе </w:t>
      </w:r>
      <w:proofErr w:type="gramStart"/>
      <w:r>
        <w:rPr>
          <w:lang w:val="ru-RU"/>
        </w:rPr>
        <w:t>проверки квалифицированной подписи заявителя несоблюдения установленных условий признания ее</w:t>
      </w:r>
      <w:proofErr w:type="gramEnd"/>
      <w:r>
        <w:rPr>
          <w:lang w:val="ru-RU"/>
        </w:rPr>
        <w:t xml:space="preserve"> действительности, направляется в течение 3 дней со дня завершения проведения такой проверки.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3.1.9. Результатом выполнения административной процедуры является:</w:t>
      </w:r>
    </w:p>
    <w:p w:rsidR="00A869BF" w:rsidRDefault="00A869BF" w:rsidP="00A869BF">
      <w:pPr>
        <w:numPr>
          <w:ilvl w:val="0"/>
          <w:numId w:val="30"/>
        </w:numPr>
        <w:ind w:right="1" w:firstLine="710"/>
        <w:rPr>
          <w:lang w:val="ru-RU"/>
        </w:rPr>
      </w:pPr>
      <w:r>
        <w:rPr>
          <w:lang w:val="ru-RU"/>
        </w:rPr>
        <w:t>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A869BF" w:rsidRDefault="00A869BF" w:rsidP="00A869BF">
      <w:pPr>
        <w:numPr>
          <w:ilvl w:val="0"/>
          <w:numId w:val="30"/>
        </w:numPr>
        <w:ind w:right="1" w:firstLine="710"/>
        <w:rPr>
          <w:lang w:val="ru-RU"/>
        </w:rPr>
      </w:pPr>
      <w:r>
        <w:rPr>
          <w:lang w:val="ru-RU"/>
        </w:rPr>
        <w:t>выдача (направление) письма об отказе в приеме документов (уведомления об отказе в приеме к рассмотрению заявления).</w:t>
      </w:r>
    </w:p>
    <w:p w:rsidR="00A869BF" w:rsidRDefault="00A869BF" w:rsidP="00A869BF">
      <w:pPr>
        <w:spacing w:after="0"/>
        <w:ind w:left="-15" w:right="1"/>
        <w:rPr>
          <w:lang w:val="ru-RU"/>
        </w:rPr>
      </w:pPr>
      <w:r>
        <w:rPr>
          <w:u w:val="single" w:color="000000"/>
          <w:lang w:val="ru-RU"/>
        </w:rPr>
        <w:t>3.2. Формирование и направление межведомственных запросов,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документов (информации), необходимых для рассмотрения заявления в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органы и организации, участвующие в предоставлении муниципальной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услуги.</w:t>
      </w:r>
      <w:r>
        <w:rPr>
          <w:lang w:val="ru-RU"/>
        </w:rPr>
        <w:t xml:space="preserve"> </w:t>
      </w:r>
    </w:p>
    <w:p w:rsidR="00A869BF" w:rsidRDefault="00A869BF" w:rsidP="004A4202">
      <w:pPr>
        <w:numPr>
          <w:ilvl w:val="2"/>
          <w:numId w:val="32"/>
        </w:numPr>
        <w:ind w:left="0" w:right="1" w:firstLine="567"/>
        <w:rPr>
          <w:lang w:val="ru-RU"/>
        </w:rPr>
      </w:pPr>
      <w:r>
        <w:rPr>
          <w:lang w:val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A869BF" w:rsidRDefault="00A869BF" w:rsidP="004A4202">
      <w:pPr>
        <w:numPr>
          <w:ilvl w:val="2"/>
          <w:numId w:val="32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0" w:history="1">
        <w:r w:rsidRPr="004A4202">
          <w:rPr>
            <w:rStyle w:val="a3"/>
            <w:color w:val="auto"/>
            <w:u w:val="none"/>
            <w:lang w:val="ru-RU"/>
          </w:rPr>
          <w:t>пункте</w:t>
        </w:r>
      </w:hyperlink>
      <w:hyperlink r:id="rId31" w:history="1">
        <w:r>
          <w:rPr>
            <w:rStyle w:val="a3"/>
            <w:lang w:val="ru-RU"/>
          </w:rPr>
          <w:t xml:space="preserve"> </w:t>
        </w:r>
      </w:hyperlink>
      <w:r>
        <w:rPr>
          <w:lang w:val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A869BF" w:rsidRDefault="00A869BF" w:rsidP="00F3102F">
      <w:pPr>
        <w:numPr>
          <w:ilvl w:val="2"/>
          <w:numId w:val="32"/>
        </w:numPr>
        <w:ind w:left="0" w:right="1" w:firstLine="567"/>
        <w:rPr>
          <w:lang w:val="ru-RU"/>
        </w:rPr>
      </w:pPr>
      <w:r>
        <w:rPr>
          <w:lang w:val="ru-RU"/>
        </w:rPr>
        <w:t>Максимальный срок выполнения административной процедуры – 3 рабочих дня со дня регистрации заявления.</w:t>
      </w:r>
      <w:r>
        <w:rPr>
          <w:sz w:val="20"/>
          <w:lang w:val="ru-RU"/>
        </w:rPr>
        <w:t xml:space="preserve"> </w:t>
      </w:r>
    </w:p>
    <w:p w:rsidR="00A869BF" w:rsidRDefault="00A869BF" w:rsidP="00F3102F">
      <w:pPr>
        <w:numPr>
          <w:ilvl w:val="2"/>
          <w:numId w:val="32"/>
        </w:numPr>
        <w:ind w:left="0" w:right="1" w:firstLine="567"/>
        <w:rPr>
          <w:lang w:val="ru-RU"/>
        </w:rPr>
      </w:pPr>
      <w:r>
        <w:rPr>
          <w:lang w:val="ru-RU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A869BF" w:rsidRDefault="00A869BF" w:rsidP="00A869BF">
      <w:pPr>
        <w:spacing w:after="0"/>
        <w:ind w:left="-15" w:right="1"/>
        <w:rPr>
          <w:lang w:val="ru-RU"/>
        </w:rPr>
      </w:pPr>
      <w:r>
        <w:rPr>
          <w:u w:val="single" w:color="000000"/>
          <w:lang w:val="ru-RU"/>
        </w:rPr>
        <w:t>3.3. Рассмотрение заявления, принятие решения по итогам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рассмотрения; направление (вручение) проекта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договора о присоединении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объектов дорожного сервиса значения либо уведомления об отказе в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присоединении объектов дорожного сервиса; направление (вручение)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уведомления о согласии (об отказе в выдаче согласия) на реконструкцию,</w:t>
      </w:r>
      <w:r>
        <w:rPr>
          <w:lang w:val="ru-RU"/>
        </w:rPr>
        <w:t xml:space="preserve"> </w:t>
      </w:r>
      <w:r>
        <w:rPr>
          <w:u w:val="single" w:color="000000"/>
          <w:lang w:val="ru-RU"/>
        </w:rPr>
        <w:t>капитальный ремонт и ремонт примыканий объектов дорожного сервиса.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рассмотрении заявления о присоединении объектов дорожного сервиса</w:t>
      </w:r>
      <w:r>
        <w:rPr>
          <w:i/>
          <w:lang w:val="ru-RU"/>
        </w:rPr>
        <w:t>,</w:t>
      </w:r>
      <w:r>
        <w:rPr>
          <w:lang w:val="ru-RU"/>
        </w:rPr>
        <w:t xml:space="preserve">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присоединении объектов дорожного сервиса</w:t>
      </w:r>
      <w:r>
        <w:rPr>
          <w:i/>
          <w:lang w:val="ru-RU"/>
        </w:rPr>
        <w:t>,</w:t>
      </w:r>
      <w:r>
        <w:rPr>
          <w:lang w:val="ru-RU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</w:t>
      </w:r>
      <w:proofErr w:type="gramEnd"/>
      <w:r>
        <w:rPr>
          <w:lang w:val="ru-RU"/>
        </w:rPr>
        <w:t xml:space="preserve"> с пунктом 2.9.2 настоящего административного регламента.</w:t>
      </w:r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готовит проект договора о присоединении объектов дорожного сервиса</w:t>
      </w:r>
      <w:r>
        <w:rPr>
          <w:i/>
          <w:lang w:val="ru-RU"/>
        </w:rPr>
        <w:t xml:space="preserve">, </w:t>
      </w:r>
      <w:r>
        <w:rPr>
          <w:lang w:val="ru-RU"/>
        </w:rPr>
        <w:t>проект уведомления о согласии на реконструкцию, капитальный ремонт и ремонт примыканий объектов дорожного сервиса.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</w:t>
      </w:r>
      <w:proofErr w:type="gramEnd"/>
      <w:r>
        <w:rPr>
          <w:lang w:val="ru-RU"/>
        </w:rPr>
        <w:t xml:space="preserve"> или уполномоченному им должностному лицу.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</w:t>
      </w:r>
      <w:r>
        <w:rPr>
          <w:sz w:val="22"/>
          <w:lang w:val="ru-RU"/>
        </w:rPr>
        <w:t xml:space="preserve">, </w:t>
      </w:r>
      <w:r>
        <w:rPr>
          <w:lang w:val="ru-RU"/>
        </w:rPr>
        <w:t>осуществляет его направление заявителю</w:t>
      </w:r>
      <w:proofErr w:type="gramEnd"/>
      <w:r>
        <w:rPr>
          <w:lang w:val="ru-RU"/>
        </w:rPr>
        <w:t xml:space="preserve">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>Проект договора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  <w:proofErr w:type="gramEnd"/>
    </w:p>
    <w:p w:rsidR="00A869BF" w:rsidRDefault="00A869BF" w:rsidP="00A869BF">
      <w:pPr>
        <w:ind w:left="-15" w:right="1"/>
        <w:rPr>
          <w:lang w:val="ru-RU"/>
        </w:rPr>
      </w:pPr>
      <w:r>
        <w:rPr>
          <w:lang w:val="ru-RU"/>
        </w:rPr>
        <w:t>В случае поступления заявления через МФЦ должностное лицо</w:t>
      </w:r>
      <w:r>
        <w:rPr>
          <w:sz w:val="22"/>
          <w:lang w:val="ru-RU"/>
        </w:rPr>
        <w:t xml:space="preserve"> </w:t>
      </w:r>
      <w:r>
        <w:rPr>
          <w:lang w:val="ru-RU"/>
        </w:rPr>
        <w:t xml:space="preserve">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 </w:t>
      </w:r>
    </w:p>
    <w:p w:rsidR="00A869BF" w:rsidRDefault="00A869BF" w:rsidP="00F3102F">
      <w:pPr>
        <w:numPr>
          <w:ilvl w:val="2"/>
          <w:numId w:val="34"/>
        </w:numPr>
        <w:ind w:left="0" w:right="1" w:firstLine="567"/>
        <w:rPr>
          <w:lang w:val="ru-RU"/>
        </w:rPr>
      </w:pPr>
      <w:r>
        <w:rPr>
          <w:lang w:val="ru-RU"/>
        </w:rPr>
        <w:t>Максимальный срок выполнения</w:t>
      </w:r>
      <w:r w:rsidR="00F3102F">
        <w:rPr>
          <w:lang w:val="ru-RU"/>
        </w:rPr>
        <w:t xml:space="preserve"> административной процедуры - </w:t>
      </w:r>
      <w:r w:rsidR="00F3102F" w:rsidRPr="00F3102F">
        <w:rPr>
          <w:highlight w:val="yellow"/>
          <w:lang w:val="ru-RU"/>
        </w:rPr>
        <w:t>15</w:t>
      </w:r>
      <w:r w:rsidRPr="00F3102F">
        <w:rPr>
          <w:highlight w:val="yellow"/>
          <w:lang w:val="ru-RU"/>
        </w:rPr>
        <w:t xml:space="preserve"> дней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A869BF" w:rsidRDefault="00A869BF" w:rsidP="00F3102F">
      <w:pPr>
        <w:numPr>
          <w:ilvl w:val="2"/>
          <w:numId w:val="34"/>
        </w:numPr>
        <w:ind w:left="0" w:right="1"/>
        <w:rPr>
          <w:lang w:val="ru-RU"/>
        </w:rPr>
      </w:pPr>
      <w:r>
        <w:rPr>
          <w:lang w:val="ru-RU"/>
        </w:rPr>
        <w:t xml:space="preserve">Результатом </w:t>
      </w:r>
      <w:r>
        <w:rPr>
          <w:lang w:val="ru-RU"/>
        </w:rPr>
        <w:tab/>
        <w:t xml:space="preserve">выполнения </w:t>
      </w:r>
      <w:r>
        <w:rPr>
          <w:lang w:val="ru-RU"/>
        </w:rPr>
        <w:tab/>
        <w:t xml:space="preserve">административной </w:t>
      </w:r>
      <w:r>
        <w:rPr>
          <w:lang w:val="ru-RU"/>
        </w:rPr>
        <w:tab/>
        <w:t>процедуры является:</w:t>
      </w:r>
    </w:p>
    <w:p w:rsidR="00A869BF" w:rsidRDefault="00A869BF" w:rsidP="00A869BF">
      <w:pPr>
        <w:ind w:left="-15" w:right="1"/>
        <w:rPr>
          <w:lang w:val="ru-RU"/>
        </w:rPr>
      </w:pPr>
      <w:proofErr w:type="gramStart"/>
      <w:r>
        <w:rPr>
          <w:lang w:val="ru-RU"/>
        </w:rPr>
        <w:t>направление (вручение)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 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  <w:proofErr w:type="gramEnd"/>
    </w:p>
    <w:p w:rsidR="00A869BF" w:rsidRDefault="00A869BF" w:rsidP="00A869BF">
      <w:pPr>
        <w:spacing w:after="311"/>
        <w:ind w:left="-15" w:right="1"/>
        <w:rPr>
          <w:lang w:val="ru-RU"/>
        </w:rPr>
      </w:pPr>
      <w:proofErr w:type="gramStart"/>
      <w:r>
        <w:rPr>
          <w:lang w:val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A869BF" w:rsidRDefault="00A869BF" w:rsidP="00A869BF">
      <w:pPr>
        <w:numPr>
          <w:ilvl w:val="0"/>
          <w:numId w:val="36"/>
        </w:numPr>
        <w:spacing w:after="306"/>
        <w:ind w:right="245" w:hanging="280"/>
        <w:jc w:val="left"/>
        <w:rPr>
          <w:lang w:val="ru-RU"/>
        </w:rPr>
      </w:pPr>
      <w:r>
        <w:rPr>
          <w:b/>
          <w:lang w:val="ru-RU"/>
        </w:rPr>
        <w:t xml:space="preserve">Формы </w:t>
      </w:r>
      <w:proofErr w:type="gramStart"/>
      <w:r>
        <w:rPr>
          <w:b/>
          <w:lang w:val="ru-RU"/>
        </w:rPr>
        <w:t>контроля за</w:t>
      </w:r>
      <w:proofErr w:type="gramEnd"/>
      <w:r>
        <w:rPr>
          <w:b/>
          <w:lang w:val="ru-RU"/>
        </w:rPr>
        <w:t xml:space="preserve"> исполнением административного регламента</w:t>
      </w:r>
    </w:p>
    <w:p w:rsidR="00A869BF" w:rsidRDefault="00A869BF" w:rsidP="00F3102F">
      <w:pPr>
        <w:numPr>
          <w:ilvl w:val="1"/>
          <w:numId w:val="36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A869BF" w:rsidRDefault="00A869BF" w:rsidP="00F3102F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Проверка полноты и качества предоставления муниципальной услуги осуществляется путем проведения:</w:t>
      </w:r>
    </w:p>
    <w:p w:rsidR="00A869BF" w:rsidRDefault="00A869BF" w:rsidP="00F3102F">
      <w:pPr>
        <w:numPr>
          <w:ilvl w:val="2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869BF" w:rsidRDefault="00A869BF" w:rsidP="00F3102F">
      <w:pPr>
        <w:numPr>
          <w:ilvl w:val="2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Внеплановых проверок соблюдения и исполнения должностными лицами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869BF" w:rsidRDefault="00A869BF" w:rsidP="00F3102F">
      <w:pPr>
        <w:numPr>
          <w:ilvl w:val="1"/>
          <w:numId w:val="36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869BF" w:rsidRDefault="00A869BF" w:rsidP="00F3102F">
      <w:pPr>
        <w:numPr>
          <w:ilvl w:val="1"/>
          <w:numId w:val="36"/>
        </w:numPr>
        <w:ind w:left="0" w:right="1" w:firstLine="567"/>
      </w:pPr>
      <w:r>
        <w:rPr>
          <w:lang w:val="ru-RU"/>
        </w:rPr>
        <w:t xml:space="preserve">По результатам проведенной проверки составляется акт, в котором отражаются выявленные нарушения и предложения по их устранению. </w:t>
      </w:r>
      <w:r>
        <w:t>Акт подписывается должностным лицом, уполномоченным на проведение проверки.</w:t>
      </w:r>
    </w:p>
    <w:p w:rsidR="00A869BF" w:rsidRDefault="00A869BF" w:rsidP="00F3102F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>Должностные лица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869BF" w:rsidRDefault="00A869BF" w:rsidP="00F3102F">
      <w:pPr>
        <w:numPr>
          <w:ilvl w:val="1"/>
          <w:numId w:val="36"/>
        </w:numPr>
        <w:spacing w:after="304"/>
        <w:ind w:left="0" w:right="1" w:firstLine="567"/>
        <w:rPr>
          <w:lang w:val="ru-RU"/>
        </w:rPr>
      </w:pPr>
      <w:r>
        <w:rPr>
          <w:lang w:val="ru-RU"/>
        </w:rPr>
        <w:t xml:space="preserve">Самостоятельной формой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</w:t>
      </w:r>
      <w:r>
        <w:rPr>
          <w:sz w:val="29"/>
          <w:lang w:val="ru-RU"/>
        </w:rPr>
        <w:t>.</w:t>
      </w:r>
    </w:p>
    <w:p w:rsidR="00A869BF" w:rsidRDefault="00A869BF" w:rsidP="00F3102F">
      <w:pPr>
        <w:numPr>
          <w:ilvl w:val="0"/>
          <w:numId w:val="36"/>
        </w:numPr>
        <w:spacing w:after="3"/>
        <w:ind w:right="245" w:hanging="280"/>
        <w:jc w:val="center"/>
        <w:rPr>
          <w:lang w:val="ru-RU"/>
        </w:rPr>
      </w:pPr>
      <w:r>
        <w:rPr>
          <w:b/>
          <w:lang w:val="ru-RU"/>
        </w:rPr>
        <w:t>Досудебный (внесудебный) порядок обжалования решений и действий (бездействия) уполномоченного органа, МФЦ,</w:t>
      </w:r>
    </w:p>
    <w:p w:rsidR="00A869BF" w:rsidRDefault="00A869BF" w:rsidP="00F3102F">
      <w:pPr>
        <w:spacing w:after="3"/>
        <w:ind w:left="267" w:hanging="226"/>
        <w:jc w:val="center"/>
        <w:rPr>
          <w:lang w:val="ru-RU"/>
        </w:rPr>
      </w:pPr>
      <w:r>
        <w:rPr>
          <w:b/>
          <w:lang w:val="ru-RU"/>
        </w:rPr>
        <w:t xml:space="preserve">организаций, указанных в </w:t>
      </w:r>
      <w:hyperlink r:id="rId32" w:history="1">
        <w:r w:rsidRPr="00F3102F">
          <w:rPr>
            <w:rStyle w:val="a3"/>
            <w:b/>
            <w:color w:val="auto"/>
            <w:u w:val="none"/>
            <w:lang w:val="ru-RU"/>
          </w:rPr>
          <w:t>части</w:t>
        </w:r>
      </w:hyperlink>
      <w:hyperlink r:id="rId33" w:history="1">
        <w:r w:rsidRPr="00F3102F">
          <w:rPr>
            <w:rStyle w:val="a3"/>
            <w:b/>
            <w:color w:val="auto"/>
            <w:u w:val="none"/>
            <w:lang w:val="ru-RU"/>
          </w:rPr>
          <w:t xml:space="preserve"> 1.1 </w:t>
        </w:r>
      </w:hyperlink>
      <w:hyperlink r:id="rId34" w:history="1">
        <w:r w:rsidRPr="00F3102F">
          <w:rPr>
            <w:rStyle w:val="a3"/>
            <w:b/>
            <w:color w:val="auto"/>
            <w:u w:val="none"/>
            <w:lang w:val="ru-RU"/>
          </w:rPr>
          <w:t>статьи</w:t>
        </w:r>
      </w:hyperlink>
      <w:hyperlink r:id="rId35" w:history="1">
        <w:r w:rsidRPr="00F3102F">
          <w:rPr>
            <w:rStyle w:val="a3"/>
            <w:b/>
            <w:color w:val="auto"/>
            <w:u w:val="none"/>
            <w:lang w:val="ru-RU"/>
          </w:rPr>
          <w:t xml:space="preserve"> 16 </w:t>
        </w:r>
      </w:hyperlink>
      <w:r>
        <w:rPr>
          <w:b/>
          <w:lang w:val="ru-RU"/>
        </w:rPr>
        <w:t>Федерального закона № 210-ФЗ</w:t>
      </w:r>
      <w:r>
        <w:rPr>
          <w:b/>
          <w:color w:val="FF0000"/>
          <w:vertAlign w:val="superscript"/>
          <w:lang w:val="ru-RU"/>
        </w:rPr>
        <w:t xml:space="preserve"> </w:t>
      </w:r>
      <w:r>
        <w:rPr>
          <w:b/>
          <w:color w:val="FF0000"/>
          <w:vertAlign w:val="superscript"/>
        </w:rPr>
        <w:footnoteReference w:id="4"/>
      </w:r>
      <w:r>
        <w:rPr>
          <w:b/>
          <w:lang w:val="ru-RU"/>
        </w:rPr>
        <w:t>, а также их должностных лиц, муниципальных служащих, работников</w:t>
      </w:r>
    </w:p>
    <w:p w:rsidR="00A869BF" w:rsidRDefault="00A869BF" w:rsidP="00F3102F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 xml:space="preserve">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36" w:history="1">
        <w:r w:rsidRPr="00F3102F">
          <w:rPr>
            <w:rStyle w:val="a3"/>
            <w:color w:val="auto"/>
            <w:u w:val="none"/>
            <w:lang w:val="ru-RU"/>
          </w:rPr>
          <w:t>части</w:t>
        </w:r>
      </w:hyperlink>
      <w:hyperlink r:id="rId37" w:history="1">
        <w:r w:rsidRPr="00F3102F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38" w:history="1">
        <w:r w:rsidRPr="00F3102F">
          <w:rPr>
            <w:rStyle w:val="a3"/>
            <w:color w:val="auto"/>
            <w:u w:val="none"/>
            <w:lang w:val="ru-RU"/>
          </w:rPr>
          <w:t>статьи</w:t>
        </w:r>
      </w:hyperlink>
      <w:hyperlink r:id="rId39" w:history="1">
        <w:r w:rsidRPr="00F3102F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а также их должностных лиц, муниципальных служащих, работников,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в том числе в следующих случаях:</w:t>
      </w:r>
    </w:p>
    <w:p w:rsidR="00A869BF" w:rsidRDefault="00A869BF" w:rsidP="00F3102F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40" w:history="1">
        <w:r w:rsidRPr="00F3102F">
          <w:rPr>
            <w:rStyle w:val="a3"/>
            <w:color w:val="auto"/>
            <w:u w:val="none"/>
            <w:lang w:val="ru-RU"/>
          </w:rPr>
          <w:t>статье</w:t>
        </w:r>
      </w:hyperlink>
      <w:hyperlink r:id="rId41" w:history="1">
        <w:r w:rsidRPr="00F3102F">
          <w:rPr>
            <w:rStyle w:val="a3"/>
            <w:color w:val="auto"/>
            <w:u w:val="none"/>
            <w:lang w:val="ru-RU"/>
          </w:rPr>
          <w:t xml:space="preserve"> 15.1</w:t>
        </w:r>
      </w:hyperlink>
      <w:r>
        <w:rPr>
          <w:lang w:val="ru-RU"/>
        </w:rPr>
        <w:t xml:space="preserve"> Федерального закона № 210-ФЗ;</w:t>
      </w:r>
      <w:r>
        <w:rPr>
          <w:color w:val="FF0000"/>
          <w:vertAlign w:val="superscript"/>
        </w:rPr>
        <w:footnoteReference w:id="5"/>
      </w:r>
    </w:p>
    <w:p w:rsidR="00A869BF" w:rsidRDefault="00A869BF" w:rsidP="00F3102F">
      <w:pPr>
        <w:numPr>
          <w:ilvl w:val="3"/>
          <w:numId w:val="38"/>
        </w:numPr>
        <w:ind w:left="0" w:right="1" w:firstLine="567"/>
      </w:pPr>
      <w:r>
        <w:rPr>
          <w:lang w:val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F3102F">
          <w:rPr>
            <w:rStyle w:val="a3"/>
            <w:color w:val="auto"/>
            <w:u w:val="none"/>
            <w:lang w:val="ru-RU"/>
          </w:rPr>
          <w:t>частью</w:t>
        </w:r>
      </w:hyperlink>
      <w:hyperlink r:id="rId43" w:history="1">
        <w:r w:rsidRPr="00F3102F">
          <w:rPr>
            <w:rStyle w:val="a3"/>
            <w:color w:val="auto"/>
            <w:u w:val="none"/>
            <w:lang w:val="ru-RU"/>
          </w:rPr>
          <w:t xml:space="preserve"> </w:t>
        </w:r>
        <w:r w:rsidRPr="00F3102F">
          <w:rPr>
            <w:rStyle w:val="a3"/>
            <w:color w:val="auto"/>
            <w:u w:val="none"/>
          </w:rPr>
          <w:t xml:space="preserve">1.3 </w:t>
        </w:r>
      </w:hyperlink>
      <w:hyperlink r:id="rId44" w:history="1">
        <w:r w:rsidRPr="00F3102F">
          <w:rPr>
            <w:rStyle w:val="a3"/>
            <w:color w:val="auto"/>
            <w:u w:val="none"/>
          </w:rPr>
          <w:t>статьи</w:t>
        </w:r>
      </w:hyperlink>
      <w:hyperlink r:id="rId45" w:history="1">
        <w:r w:rsidRPr="00F3102F">
          <w:rPr>
            <w:rStyle w:val="a3"/>
            <w:color w:val="auto"/>
            <w:u w:val="none"/>
          </w:rPr>
          <w:t xml:space="preserve"> 16</w:t>
        </w:r>
      </w:hyperlink>
      <w:r w:rsidRPr="00F3102F">
        <w:rPr>
          <w:color w:val="auto"/>
        </w:rPr>
        <w:t xml:space="preserve"> </w:t>
      </w:r>
      <w:r>
        <w:t>Федерального закона № 210-ФЗ;</w:t>
      </w:r>
    </w:p>
    <w:p w:rsidR="00A869BF" w:rsidRDefault="00A869BF" w:rsidP="00F3102F">
      <w:pPr>
        <w:numPr>
          <w:ilvl w:val="3"/>
          <w:numId w:val="38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  <w:proofErr w:type="gramEnd"/>
    </w:p>
    <w:p w:rsidR="00A869BF" w:rsidRDefault="00A869BF" w:rsidP="00F3102F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869BF" w:rsidRDefault="00A869BF" w:rsidP="00F3102F">
      <w:pPr>
        <w:numPr>
          <w:ilvl w:val="3"/>
          <w:numId w:val="38"/>
        </w:numPr>
        <w:ind w:left="0" w:right="1" w:firstLine="567"/>
      </w:pPr>
      <w:proofErr w:type="gramStart"/>
      <w:r>
        <w:rPr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lang w:val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47" w:history="1">
        <w:r w:rsidRPr="007F1C18">
          <w:rPr>
            <w:rStyle w:val="a3"/>
            <w:color w:val="auto"/>
            <w:u w:val="none"/>
            <w:lang w:val="ru-RU"/>
          </w:rPr>
          <w:t xml:space="preserve"> </w:t>
        </w:r>
        <w:r w:rsidRPr="007F1C18">
          <w:rPr>
            <w:rStyle w:val="a3"/>
            <w:color w:val="auto"/>
            <w:u w:val="none"/>
          </w:rPr>
          <w:t xml:space="preserve">1.3 </w:t>
        </w:r>
      </w:hyperlink>
      <w:hyperlink r:id="rId48" w:history="1">
        <w:r w:rsidRPr="007F1C18">
          <w:rPr>
            <w:rStyle w:val="a3"/>
            <w:color w:val="auto"/>
            <w:u w:val="none"/>
          </w:rPr>
          <w:t>статьи</w:t>
        </w:r>
      </w:hyperlink>
      <w:hyperlink r:id="rId49" w:history="1">
        <w:r w:rsidRPr="007F1C18">
          <w:rPr>
            <w:rStyle w:val="a3"/>
            <w:color w:val="auto"/>
            <w:u w:val="none"/>
          </w:rPr>
          <w:t xml:space="preserve"> 16 </w:t>
        </w:r>
      </w:hyperlink>
      <w:r>
        <w:t>Федерального закона № 210-ФЗ;</w:t>
      </w:r>
    </w:p>
    <w:p w:rsidR="00A869BF" w:rsidRDefault="00A869BF" w:rsidP="00F3102F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869BF" w:rsidRDefault="00A869BF" w:rsidP="007F1C18">
      <w:pPr>
        <w:numPr>
          <w:ilvl w:val="3"/>
          <w:numId w:val="38"/>
        </w:numPr>
        <w:ind w:left="0" w:right="1" w:firstLine="567"/>
      </w:pPr>
      <w:proofErr w:type="gramStart"/>
      <w:r>
        <w:rPr>
          <w:lang w:val="ru-RU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50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51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52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53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lang w:val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4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55" w:history="1">
        <w:r w:rsidRPr="007F1C18">
          <w:rPr>
            <w:rStyle w:val="a3"/>
            <w:color w:val="auto"/>
            <w:u w:val="none"/>
            <w:lang w:val="ru-RU"/>
          </w:rPr>
          <w:t xml:space="preserve"> </w:t>
        </w:r>
        <w:r w:rsidRPr="007F1C18">
          <w:rPr>
            <w:rStyle w:val="a3"/>
            <w:color w:val="auto"/>
            <w:u w:val="none"/>
          </w:rPr>
          <w:t xml:space="preserve">1.3 </w:t>
        </w:r>
      </w:hyperlink>
      <w:hyperlink r:id="rId56" w:history="1">
        <w:r w:rsidRPr="007F1C18">
          <w:rPr>
            <w:rStyle w:val="a3"/>
            <w:color w:val="auto"/>
            <w:u w:val="none"/>
          </w:rPr>
          <w:t>статьи</w:t>
        </w:r>
      </w:hyperlink>
      <w:hyperlink r:id="rId57" w:history="1">
        <w:r w:rsidRPr="007F1C18">
          <w:rPr>
            <w:rStyle w:val="a3"/>
            <w:color w:val="auto"/>
            <w:u w:val="none"/>
          </w:rPr>
          <w:t xml:space="preserve"> 16</w:t>
        </w:r>
      </w:hyperlink>
      <w:r>
        <w:t xml:space="preserve"> Федерального закона № 210-ФЗ;</w:t>
      </w:r>
    </w:p>
    <w:p w:rsidR="00A869BF" w:rsidRDefault="00A869BF" w:rsidP="00F3102F">
      <w:pPr>
        <w:numPr>
          <w:ilvl w:val="3"/>
          <w:numId w:val="38"/>
        </w:numPr>
        <w:ind w:left="0" w:right="1" w:firstLine="567"/>
        <w:rPr>
          <w:lang w:val="ru-RU"/>
        </w:rPr>
      </w:pPr>
      <w:r>
        <w:rPr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A869BF" w:rsidRPr="007F1C18" w:rsidRDefault="00A869BF" w:rsidP="007F1C18">
      <w:pPr>
        <w:numPr>
          <w:ilvl w:val="3"/>
          <w:numId w:val="38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lang w:val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="007F1C18">
        <w:rPr>
          <w:lang w:val="ru-RU"/>
        </w:rPr>
        <w:t xml:space="preserve">орядке, определенном  </w:t>
      </w:r>
      <w:hyperlink r:id="rId58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59" w:history="1">
        <w:r w:rsidRPr="007F1C18">
          <w:rPr>
            <w:rStyle w:val="a3"/>
            <w:color w:val="auto"/>
            <w:u w:val="none"/>
            <w:lang w:val="ru-RU"/>
          </w:rPr>
          <w:t xml:space="preserve"> 1.3 </w:t>
        </w:r>
      </w:hyperlink>
      <w:hyperlink r:id="rId60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61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 w:rsidRPr="007F1C18">
        <w:rPr>
          <w:color w:val="auto"/>
          <w:lang w:val="ru-RU"/>
        </w:rPr>
        <w:t xml:space="preserve"> </w:t>
      </w:r>
      <w:r w:rsidRPr="007F1C18">
        <w:rPr>
          <w:lang w:val="ru-RU"/>
        </w:rPr>
        <w:t>Федерального закона № 210-ФЗ;</w:t>
      </w:r>
    </w:p>
    <w:p w:rsidR="00A869BF" w:rsidRDefault="00A869BF" w:rsidP="00F3102F">
      <w:pPr>
        <w:numPr>
          <w:ilvl w:val="3"/>
          <w:numId w:val="38"/>
        </w:numPr>
        <w:ind w:left="0" w:right="1" w:firstLine="567"/>
      </w:pPr>
      <w:r>
        <w:rPr>
          <w:lang w:val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2" w:history="1">
        <w:r w:rsidRPr="007F1C18">
          <w:rPr>
            <w:rStyle w:val="a3"/>
            <w:color w:val="auto"/>
            <w:u w:val="none"/>
            <w:lang w:val="ru-RU"/>
          </w:rPr>
          <w:t>пунктом</w:t>
        </w:r>
      </w:hyperlink>
      <w:hyperlink r:id="rId63" w:history="1">
        <w:r w:rsidRPr="007F1C18">
          <w:rPr>
            <w:rStyle w:val="a3"/>
            <w:color w:val="auto"/>
            <w:u w:val="none"/>
            <w:lang w:val="ru-RU"/>
          </w:rPr>
          <w:t xml:space="preserve"> 4 </w:t>
        </w:r>
      </w:hyperlink>
      <w:hyperlink r:id="rId64" w:history="1">
        <w:r w:rsidRPr="007F1C18">
          <w:rPr>
            <w:rStyle w:val="a3"/>
            <w:color w:val="auto"/>
            <w:u w:val="none"/>
            <w:lang w:val="ru-RU"/>
          </w:rPr>
          <w:t>части</w:t>
        </w:r>
      </w:hyperlink>
      <w:hyperlink r:id="rId65" w:history="1">
        <w:r w:rsidRPr="007F1C18">
          <w:rPr>
            <w:rStyle w:val="a3"/>
            <w:color w:val="auto"/>
            <w:u w:val="none"/>
            <w:lang w:val="ru-RU"/>
          </w:rPr>
          <w:t xml:space="preserve"> 1 </w:t>
        </w:r>
      </w:hyperlink>
      <w:hyperlink r:id="rId66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67" w:history="1">
        <w:r w:rsidRPr="007F1C18">
          <w:rPr>
            <w:rStyle w:val="a3"/>
            <w:color w:val="auto"/>
            <w:u w:val="none"/>
            <w:lang w:val="ru-RU"/>
          </w:rPr>
          <w:t xml:space="preserve"> 7 </w:t>
        </w:r>
      </w:hyperlink>
      <w:r>
        <w:rPr>
          <w:lang w:val="ru-RU"/>
        </w:rPr>
        <w:t xml:space="preserve"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68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69" w:history="1">
        <w:r w:rsidRPr="007F1C18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70" w:history="1">
        <w:r w:rsidRPr="007F1C18">
          <w:rPr>
            <w:rStyle w:val="a3"/>
            <w:color w:val="auto"/>
            <w:u w:val="none"/>
          </w:rPr>
          <w:t xml:space="preserve">1.3 </w:t>
        </w:r>
      </w:hyperlink>
      <w:hyperlink r:id="rId71" w:history="1">
        <w:r w:rsidRPr="007F1C18">
          <w:rPr>
            <w:rStyle w:val="a3"/>
            <w:color w:val="auto"/>
            <w:u w:val="none"/>
          </w:rPr>
          <w:t>статьи</w:t>
        </w:r>
      </w:hyperlink>
      <w:hyperlink r:id="rId72" w:history="1">
        <w:r w:rsidRPr="007F1C18">
          <w:rPr>
            <w:rStyle w:val="a3"/>
            <w:color w:val="auto"/>
            <w:u w:val="none"/>
          </w:rPr>
          <w:t xml:space="preserve"> 16</w:t>
        </w:r>
      </w:hyperlink>
      <w:r>
        <w:t xml:space="preserve"> Федерального закона № 210-ФЗ.</w:t>
      </w:r>
    </w:p>
    <w:p w:rsidR="00A869BF" w:rsidRDefault="00A869BF" w:rsidP="00F3102F">
      <w:pPr>
        <w:numPr>
          <w:ilvl w:val="1"/>
          <w:numId w:val="36"/>
        </w:numPr>
        <w:ind w:left="0" w:right="1" w:firstLine="567"/>
        <w:rPr>
          <w:lang w:val="ru-RU"/>
        </w:rPr>
      </w:pPr>
      <w:r>
        <w:rPr>
          <w:lang w:val="ru-RU"/>
        </w:rPr>
        <w:t xml:space="preserve">Жалоба подается в письменной форме на бумажном носителе, в электронной форме в уполномоченный орган, МФЦ, либо в </w:t>
      </w:r>
      <w:r>
        <w:rPr>
          <w:i/>
          <w:u w:val="single" w:color="000000"/>
          <w:lang w:val="ru-RU"/>
        </w:rPr>
        <w:t>наименование</w:t>
      </w:r>
      <w:r>
        <w:rPr>
          <w:i/>
          <w:lang w:val="ru-RU"/>
        </w:rPr>
        <w:t xml:space="preserve"> </w:t>
      </w:r>
      <w:r>
        <w:rPr>
          <w:i/>
          <w:u w:val="single" w:color="000000"/>
          <w:lang w:val="ru-RU"/>
        </w:rPr>
        <w:t>органа государственной власти (органа местного самоуправления)</w:t>
      </w:r>
      <w:r>
        <w:rPr>
          <w:i/>
          <w:lang w:val="ru-RU"/>
        </w:rPr>
        <w:t xml:space="preserve"> </w:t>
      </w:r>
      <w:r>
        <w:rPr>
          <w:i/>
          <w:u w:val="single" w:color="000000"/>
          <w:lang w:val="ru-RU"/>
        </w:rPr>
        <w:t>публично-правового образования</w:t>
      </w:r>
      <w:r>
        <w:rPr>
          <w:lang w:val="ru-RU"/>
        </w:rPr>
        <w:t xml:space="preserve">, являющийся учредителем МФЦ (далее - учредитель МФЦ), а также в организации, предусмотренные </w:t>
      </w:r>
      <w:hyperlink r:id="rId73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74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75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76" w:history="1">
        <w:r w:rsidRPr="007F1C18">
          <w:rPr>
            <w:rStyle w:val="a3"/>
            <w:color w:val="auto"/>
            <w:u w:val="none"/>
            <w:lang w:val="ru-RU"/>
          </w:rPr>
          <w:t xml:space="preserve"> 16 </w:t>
        </w:r>
      </w:hyperlink>
      <w:r>
        <w:rPr>
          <w:lang w:val="ru-RU"/>
        </w:rPr>
        <w:t xml:space="preserve">Федерального закона № 210-ФЗ. Жалобы на решения и действия (бездействие) работника МФЦ подаются руководителю этого МФЦ. </w:t>
      </w:r>
    </w:p>
    <w:p w:rsidR="00A869BF" w:rsidRDefault="00A869BF" w:rsidP="007F1C18">
      <w:pPr>
        <w:ind w:left="0" w:right="1" w:firstLine="567"/>
        <w:rPr>
          <w:lang w:val="ru-RU"/>
        </w:rPr>
      </w:pPr>
      <w:r>
        <w:rPr>
          <w:lang w:val="ru-RU"/>
        </w:rPr>
        <w:t>Жалобы на решения и действия (бездей</w:t>
      </w:r>
      <w:r w:rsidR="007F1C18">
        <w:rPr>
          <w:lang w:val="ru-RU"/>
        </w:rPr>
        <w:t xml:space="preserve">ствие) МФЦ подаются учредителю </w:t>
      </w:r>
      <w:r>
        <w:rPr>
          <w:lang w:val="ru-RU"/>
        </w:rPr>
        <w:t xml:space="preserve">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77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78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79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80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подаются руководителям этих организаций.</w:t>
      </w:r>
    </w:p>
    <w:p w:rsidR="00A869BF" w:rsidRDefault="00A869BF" w:rsidP="007F1C18">
      <w:pPr>
        <w:ind w:left="0" w:right="1" w:firstLine="567"/>
        <w:rPr>
          <w:lang w:val="ru-RU"/>
        </w:rPr>
      </w:pPr>
      <w:proofErr w:type="gramStart"/>
      <w:r>
        <w:rPr>
          <w:lang w:val="ru-RU"/>
        </w:rPr>
        <w:t>Жалоба на решения и действия (бездействие)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должностного лица уполномоченного органа</w:t>
      </w:r>
      <w:r>
        <w:rPr>
          <w:i/>
          <w:sz w:val="29"/>
          <w:u w:val="single" w:color="000000"/>
          <w:lang w:val="ru-RU"/>
        </w:rPr>
        <w:t>,</w:t>
      </w:r>
      <w:r>
        <w:rPr>
          <w:lang w:val="ru-RU"/>
        </w:rPr>
        <w:t xml:space="preserve"> муниципального служащего, руководителя уполномоченного органа может быть направлена по почте, через МФЦ, </w:t>
      </w:r>
      <w:r w:rsidR="007F1C18">
        <w:rPr>
          <w:lang w:val="ru-RU"/>
        </w:rPr>
        <w:t>с использованием информационно-</w:t>
      </w:r>
      <w:r>
        <w:rPr>
          <w:lang w:val="ru-RU"/>
        </w:rPr>
        <w:t xml:space="preserve">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69BF" w:rsidRDefault="00A869BF" w:rsidP="00F3102F">
      <w:p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Жалоба на решения и действия (бездействие) организаций, предусмотренных </w:t>
      </w:r>
      <w:hyperlink r:id="rId81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82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83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84" w:history="1">
        <w:r w:rsidRPr="007F1C18">
          <w:rPr>
            <w:rStyle w:val="a3"/>
            <w:color w:val="auto"/>
            <w:u w:val="none"/>
            <w:lang w:val="ru-RU"/>
          </w:rPr>
          <w:t xml:space="preserve"> 16 </w:t>
        </w:r>
      </w:hyperlink>
      <w:r>
        <w:rPr>
          <w:lang w:val="ru-RU"/>
        </w:rPr>
        <w:t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69BF" w:rsidRDefault="00A869BF" w:rsidP="00F3102F">
      <w:pPr>
        <w:ind w:left="0" w:right="1" w:firstLine="567"/>
      </w:pPr>
      <w:r>
        <w:t>5.4. Жалоба должна содержать:</w:t>
      </w:r>
    </w:p>
    <w:p w:rsidR="00A869BF" w:rsidRDefault="00A869BF" w:rsidP="00F3102F">
      <w:pPr>
        <w:numPr>
          <w:ilvl w:val="0"/>
          <w:numId w:val="40"/>
        </w:numPr>
        <w:ind w:right="1" w:firstLine="567"/>
        <w:rPr>
          <w:lang w:val="ru-RU"/>
        </w:rPr>
      </w:pPr>
      <w:r>
        <w:rPr>
          <w:lang w:val="ru-RU"/>
        </w:rPr>
        <w:t>наименование уполномоченного органа, должностного лица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85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86" w:history="1">
        <w:r w:rsidRPr="007F1C18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87" w:history="1">
        <w:r w:rsidRPr="007F1C18">
          <w:rPr>
            <w:rStyle w:val="a3"/>
            <w:color w:val="auto"/>
            <w:u w:val="none"/>
            <w:lang w:val="ru-RU"/>
          </w:rPr>
          <w:t xml:space="preserve">1.1 </w:t>
        </w:r>
      </w:hyperlink>
      <w:hyperlink r:id="rId88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89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 w:rsidRPr="007F1C18">
        <w:rPr>
          <w:color w:val="auto"/>
          <w:lang w:val="ru-RU"/>
        </w:rPr>
        <w:t xml:space="preserve"> </w:t>
      </w:r>
      <w:r>
        <w:rPr>
          <w:lang w:val="ru-RU"/>
        </w:rPr>
        <w:t>Федерального закона № 210-ФЗ, их руководителей и (или) работников, решения и действия (бездействие) которых обжалуются;</w:t>
      </w:r>
    </w:p>
    <w:p w:rsidR="00A869BF" w:rsidRDefault="00A869BF" w:rsidP="00F3102F">
      <w:pPr>
        <w:numPr>
          <w:ilvl w:val="0"/>
          <w:numId w:val="40"/>
        </w:numPr>
        <w:ind w:right="1" w:firstLine="567"/>
        <w:rPr>
          <w:lang w:val="ru-RU"/>
        </w:rPr>
      </w:pPr>
      <w:proofErr w:type="gramStart"/>
      <w:r>
        <w:rPr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69BF" w:rsidRDefault="00A869BF" w:rsidP="00F3102F">
      <w:pPr>
        <w:numPr>
          <w:ilvl w:val="0"/>
          <w:numId w:val="40"/>
        </w:numPr>
        <w:ind w:right="1" w:firstLine="567"/>
      </w:pPr>
      <w:r>
        <w:rPr>
          <w:lang w:val="ru-RU"/>
        </w:rPr>
        <w:t xml:space="preserve">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90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91" w:history="1">
        <w:r w:rsidRPr="007F1C18">
          <w:rPr>
            <w:rStyle w:val="a3"/>
            <w:color w:val="auto"/>
            <w:u w:val="none"/>
            <w:lang w:val="ru-RU"/>
          </w:rPr>
          <w:t xml:space="preserve"> </w:t>
        </w:r>
        <w:r w:rsidRPr="007F1C18">
          <w:rPr>
            <w:rStyle w:val="a3"/>
            <w:color w:val="auto"/>
            <w:u w:val="none"/>
          </w:rPr>
          <w:t xml:space="preserve">1.1 </w:t>
        </w:r>
      </w:hyperlink>
      <w:hyperlink r:id="rId92" w:history="1">
        <w:r w:rsidRPr="007F1C18">
          <w:rPr>
            <w:rStyle w:val="a3"/>
            <w:color w:val="auto"/>
            <w:u w:val="none"/>
          </w:rPr>
          <w:t>статьи</w:t>
        </w:r>
      </w:hyperlink>
      <w:hyperlink r:id="rId93" w:history="1">
        <w:r w:rsidRPr="007F1C18">
          <w:rPr>
            <w:rStyle w:val="a3"/>
            <w:color w:val="auto"/>
            <w:u w:val="none"/>
          </w:rPr>
          <w:t xml:space="preserve"> 16 </w:t>
        </w:r>
      </w:hyperlink>
      <w:r>
        <w:t>Федерального закона № 210-ФЗ, их работников;</w:t>
      </w:r>
    </w:p>
    <w:p w:rsidR="00A869BF" w:rsidRDefault="00A869BF" w:rsidP="00F3102F">
      <w:pPr>
        <w:numPr>
          <w:ilvl w:val="0"/>
          <w:numId w:val="40"/>
        </w:numPr>
        <w:ind w:right="1" w:firstLine="567"/>
        <w:rPr>
          <w:lang w:val="ru-RU"/>
        </w:rPr>
      </w:pPr>
      <w:r>
        <w:rPr>
          <w:lang w:val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94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95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96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97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69BF" w:rsidRDefault="00A869BF" w:rsidP="00F3102F">
      <w:pPr>
        <w:numPr>
          <w:ilvl w:val="1"/>
          <w:numId w:val="42"/>
        </w:numPr>
        <w:ind w:left="0" w:right="1" w:firstLine="567"/>
        <w:rPr>
          <w:lang w:val="ru-RU"/>
        </w:rPr>
      </w:pPr>
      <w:r>
        <w:rPr>
          <w:lang w:val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>
        <w:rPr>
          <w:sz w:val="29"/>
          <w:lang w:val="ru-RU"/>
        </w:rPr>
        <w:t>,</w:t>
      </w:r>
      <w:r>
        <w:rPr>
          <w:lang w:val="ru-RU"/>
        </w:rPr>
        <w:t xml:space="preserve"> работниками МФЦ, организаций, предусмотренных </w:t>
      </w:r>
      <w:hyperlink r:id="rId98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99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100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101" w:history="1">
        <w:r w:rsidRPr="007F1C18">
          <w:rPr>
            <w:rStyle w:val="a3"/>
            <w:color w:val="auto"/>
            <w:u w:val="none"/>
            <w:lang w:val="ru-RU"/>
          </w:rPr>
          <w:t xml:space="preserve"> 16 </w:t>
        </w:r>
      </w:hyperlink>
      <w:r>
        <w:rPr>
          <w:lang w:val="ru-RU"/>
        </w:rPr>
        <w:t>Федерального закона № 210-ФЗ. в течение трех дней со дня ее поступления.</w:t>
      </w:r>
    </w:p>
    <w:p w:rsidR="00A869BF" w:rsidRDefault="00A869BF" w:rsidP="00F3102F">
      <w:p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102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r w:rsidRPr="007F1C18">
        <w:rPr>
          <w:color w:val="auto"/>
          <w:lang w:val="ru-RU"/>
        </w:rPr>
        <w:t xml:space="preserve"> 1.1</w:t>
      </w:r>
      <w:hyperlink r:id="rId103" w:history="1">
        <w:r w:rsidRPr="007F1C18">
          <w:rPr>
            <w:rStyle w:val="a3"/>
            <w:color w:val="auto"/>
            <w:u w:val="none"/>
            <w:lang w:val="ru-RU"/>
          </w:rPr>
          <w:t xml:space="preserve"> </w:t>
        </w:r>
      </w:hyperlink>
      <w:hyperlink r:id="rId104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r>
        <w:rPr>
          <w:lang w:val="ru-RU"/>
        </w:rPr>
        <w:t xml:space="preserve">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105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106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107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108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 w:rsidRPr="007F1C18">
        <w:rPr>
          <w:color w:val="auto"/>
          <w:lang w:val="ru-RU"/>
        </w:rPr>
        <w:t xml:space="preserve"> </w:t>
      </w:r>
      <w:r>
        <w:rPr>
          <w:lang w:val="ru-RU"/>
        </w:rPr>
        <w:t>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>
        <w:rPr>
          <w:lang w:val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A869BF" w:rsidRDefault="00A869BF" w:rsidP="00F3102F">
      <w:pPr>
        <w:numPr>
          <w:ilvl w:val="1"/>
          <w:numId w:val="42"/>
        </w:numPr>
        <w:ind w:left="0" w:right="1" w:firstLine="567"/>
        <w:rPr>
          <w:lang w:val="ru-RU"/>
        </w:rPr>
      </w:pPr>
      <w:r>
        <w:rPr>
          <w:lang w:val="ru-RU"/>
        </w:rPr>
        <w:t xml:space="preserve">В случае если в жалобе не </w:t>
      </w:r>
      <w:proofErr w:type="gramStart"/>
      <w:r>
        <w:rPr>
          <w:lang w:val="ru-RU"/>
        </w:rPr>
        <w:t>указаны</w:t>
      </w:r>
      <w:proofErr w:type="gramEnd"/>
      <w:r>
        <w:rPr>
          <w:lang w:val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869BF" w:rsidRDefault="00A869BF" w:rsidP="00F3102F">
      <w:p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Должностное лицо, работник, наделенные полномочиями по рассмотрению жалоб в соответствии с </w:t>
      </w:r>
      <w:hyperlink r:id="rId109" w:history="1">
        <w:r w:rsidRPr="007F1C18">
          <w:rPr>
            <w:rStyle w:val="a3"/>
            <w:color w:val="auto"/>
            <w:u w:val="none"/>
            <w:lang w:val="ru-RU"/>
          </w:rPr>
          <w:t>пунктом</w:t>
        </w:r>
      </w:hyperlink>
      <w:r>
        <w:rPr>
          <w:lang w:val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869BF" w:rsidRDefault="00A869BF" w:rsidP="00F3102F">
      <w:p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0" w:history="1">
        <w:r w:rsidRPr="007F1C18">
          <w:rPr>
            <w:rStyle w:val="a3"/>
            <w:color w:val="auto"/>
            <w:u w:val="none"/>
            <w:lang w:val="ru-RU"/>
          </w:rPr>
          <w:t>законом</w:t>
        </w:r>
      </w:hyperlink>
      <w:r>
        <w:rPr>
          <w:lang w:val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869BF" w:rsidRDefault="00A869BF" w:rsidP="00F3102F">
      <w:p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1" w:history="1">
        <w:r w:rsidRPr="007F1C18">
          <w:rPr>
            <w:rStyle w:val="a3"/>
            <w:color w:val="auto"/>
            <w:u w:val="none"/>
            <w:lang w:val="ru-RU"/>
          </w:rPr>
          <w:t>пунктом</w:t>
        </w:r>
      </w:hyperlink>
      <w:r>
        <w:rPr>
          <w:lang w:val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lang w:val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>5.7. По результатам рассмотрения жалобы принимается одно из следующих решений:</w:t>
      </w:r>
    </w:p>
    <w:p w:rsidR="00A869BF" w:rsidRDefault="00A869BF" w:rsidP="00F3102F">
      <w:pPr>
        <w:numPr>
          <w:ilvl w:val="0"/>
          <w:numId w:val="44"/>
        </w:numPr>
        <w:ind w:left="0" w:right="1" w:firstLine="567"/>
        <w:rPr>
          <w:lang w:val="ru-RU"/>
        </w:rPr>
      </w:pPr>
      <w:proofErr w:type="gramStart"/>
      <w:r>
        <w:rPr>
          <w:lang w:val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869BF" w:rsidRDefault="00A869BF" w:rsidP="00F3102F">
      <w:pPr>
        <w:numPr>
          <w:ilvl w:val="0"/>
          <w:numId w:val="44"/>
        </w:numPr>
        <w:ind w:left="0" w:right="1" w:firstLine="567"/>
      </w:pPr>
      <w:proofErr w:type="gramStart"/>
      <w:r>
        <w:t>в</w:t>
      </w:r>
      <w:proofErr w:type="gramEnd"/>
      <w:r>
        <w:t xml:space="preserve"> удовлетворении жалобы отказывается.</w:t>
      </w:r>
    </w:p>
    <w:p w:rsidR="00A869BF" w:rsidRDefault="00A869BF" w:rsidP="00F3102F">
      <w:pPr>
        <w:spacing w:after="3" w:line="256" w:lineRule="auto"/>
        <w:ind w:left="0" w:right="458" w:firstLine="567"/>
        <w:jc w:val="center"/>
        <w:rPr>
          <w:lang w:val="ru-RU"/>
        </w:rPr>
      </w:pPr>
      <w:r>
        <w:rPr>
          <w:lang w:val="ru-RU"/>
        </w:rPr>
        <w:t>5.8. Основаниями для отказа в удовлетворении жалобы являются:</w:t>
      </w:r>
    </w:p>
    <w:p w:rsidR="00A869BF" w:rsidRDefault="00A869BF" w:rsidP="00F3102F">
      <w:pPr>
        <w:numPr>
          <w:ilvl w:val="0"/>
          <w:numId w:val="46"/>
        </w:numPr>
        <w:ind w:right="1" w:firstLine="567"/>
        <w:rPr>
          <w:lang w:val="ru-RU"/>
        </w:rPr>
      </w:pPr>
      <w:r>
        <w:rPr>
          <w:lang w:val="ru-RU"/>
        </w:rPr>
        <w:t xml:space="preserve">признание </w:t>
      </w:r>
      <w:proofErr w:type="gramStart"/>
      <w:r>
        <w:rPr>
          <w:lang w:val="ru-RU"/>
        </w:rPr>
        <w:t>правомерными</w:t>
      </w:r>
      <w:proofErr w:type="gramEnd"/>
      <w:r>
        <w:rPr>
          <w:lang w:val="ru-RU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869BF" w:rsidRDefault="00A869BF" w:rsidP="00F3102F">
      <w:pPr>
        <w:numPr>
          <w:ilvl w:val="0"/>
          <w:numId w:val="46"/>
        </w:numPr>
        <w:ind w:right="1" w:firstLine="567"/>
        <w:rPr>
          <w:lang w:val="ru-RU"/>
        </w:rPr>
      </w:pPr>
      <w:r>
        <w:rPr>
          <w:lang w:val="ru-RU"/>
        </w:rPr>
        <w:t>наличие вступившего в законную силу решения суда по жалобе о том же предмете и по тем же основаниям;</w:t>
      </w:r>
    </w:p>
    <w:p w:rsidR="00A869BF" w:rsidRDefault="00A869BF" w:rsidP="00F3102F">
      <w:pPr>
        <w:numPr>
          <w:ilvl w:val="0"/>
          <w:numId w:val="46"/>
        </w:numPr>
        <w:ind w:right="1" w:firstLine="567"/>
        <w:rPr>
          <w:lang w:val="ru-RU"/>
        </w:rPr>
      </w:pPr>
      <w:r>
        <w:rPr>
          <w:lang w:val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A869BF" w:rsidRDefault="00A869BF" w:rsidP="00F3102F">
      <w:pPr>
        <w:numPr>
          <w:ilvl w:val="1"/>
          <w:numId w:val="48"/>
        </w:numPr>
        <w:ind w:left="0" w:right="1" w:firstLine="567"/>
        <w:rPr>
          <w:lang w:val="ru-RU"/>
        </w:rPr>
      </w:pPr>
      <w:r>
        <w:rPr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112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113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114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115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>
        <w:rPr>
          <w:lang w:val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lang w:val="ru-RU"/>
        </w:rPr>
        <w:t>неудобства</w:t>
      </w:r>
      <w:proofErr w:type="gramEnd"/>
      <w:r>
        <w:rPr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9BF" w:rsidRDefault="00A869BF" w:rsidP="00F3102F">
      <w:pPr>
        <w:ind w:left="0" w:right="1" w:firstLine="567"/>
        <w:rPr>
          <w:lang w:val="ru-RU"/>
        </w:rPr>
      </w:pPr>
      <w:r>
        <w:rPr>
          <w:lang w:val="ru-RU"/>
        </w:rPr>
        <w:t xml:space="preserve">В случае признания </w:t>
      </w:r>
      <w:proofErr w:type="gramStart"/>
      <w:r>
        <w:rPr>
          <w:lang w:val="ru-RU"/>
        </w:rPr>
        <w:t>жалобы</w:t>
      </w:r>
      <w:proofErr w:type="gramEnd"/>
      <w:r>
        <w:rPr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69BF" w:rsidRDefault="00A869BF" w:rsidP="00F3102F">
      <w:pPr>
        <w:numPr>
          <w:ilvl w:val="1"/>
          <w:numId w:val="48"/>
        </w:numPr>
        <w:ind w:left="0" w:right="1" w:firstLine="567"/>
        <w:rPr>
          <w:lang w:val="ru-RU"/>
        </w:rPr>
      </w:pPr>
      <w:r>
        <w:rPr>
          <w:lang w:val="ru-RU"/>
        </w:rPr>
        <w:t xml:space="preserve">В случае установления в ходе или по результатам </w:t>
      </w:r>
      <w:proofErr w:type="gramStart"/>
      <w:r>
        <w:rPr>
          <w:lang w:val="ru-RU"/>
        </w:rPr>
        <w:t>рассмотрения жалобы признаков состава административного правонарушения</w:t>
      </w:r>
      <w:proofErr w:type="gramEnd"/>
      <w:r>
        <w:rPr>
          <w:lang w:val="ru-RU"/>
        </w:rPr>
        <w:t xml:space="preserve">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869BF" w:rsidRDefault="00A869BF" w:rsidP="00F3102F">
      <w:pPr>
        <w:numPr>
          <w:ilvl w:val="1"/>
          <w:numId w:val="48"/>
        </w:numPr>
        <w:ind w:left="0" w:right="1" w:firstLine="567"/>
        <w:rPr>
          <w:lang w:val="ru-RU"/>
        </w:rPr>
      </w:pPr>
      <w:r>
        <w:rPr>
          <w:lang w:val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>
        <w:rPr>
          <w:sz w:val="29"/>
          <w:lang w:val="ru-RU"/>
        </w:rPr>
        <w:t>,</w:t>
      </w:r>
      <w:r>
        <w:rPr>
          <w:i/>
          <w:sz w:val="29"/>
          <w:lang w:val="ru-RU"/>
        </w:rPr>
        <w:t xml:space="preserve"> </w:t>
      </w:r>
      <w:r>
        <w:rPr>
          <w:sz w:val="29"/>
          <w:lang w:val="ru-RU"/>
        </w:rPr>
        <w:t xml:space="preserve">должностных лиц МФЦ, работников </w:t>
      </w:r>
      <w:r>
        <w:rPr>
          <w:lang w:val="ru-RU"/>
        </w:rPr>
        <w:t xml:space="preserve">организаций, предусмотренных </w:t>
      </w:r>
      <w:hyperlink r:id="rId116" w:history="1">
        <w:r w:rsidRPr="007F1C18">
          <w:rPr>
            <w:rStyle w:val="a3"/>
            <w:color w:val="auto"/>
            <w:u w:val="none"/>
            <w:lang w:val="ru-RU"/>
          </w:rPr>
          <w:t>частью</w:t>
        </w:r>
      </w:hyperlink>
      <w:hyperlink r:id="rId117" w:history="1">
        <w:r w:rsidRPr="007F1C18">
          <w:rPr>
            <w:rStyle w:val="a3"/>
            <w:color w:val="auto"/>
            <w:u w:val="none"/>
            <w:lang w:val="ru-RU"/>
          </w:rPr>
          <w:t xml:space="preserve"> 1.1 </w:t>
        </w:r>
      </w:hyperlink>
      <w:hyperlink r:id="rId118" w:history="1">
        <w:r w:rsidRPr="007F1C18">
          <w:rPr>
            <w:rStyle w:val="a3"/>
            <w:color w:val="auto"/>
            <w:u w:val="none"/>
            <w:lang w:val="ru-RU"/>
          </w:rPr>
          <w:t>статьи</w:t>
        </w:r>
      </w:hyperlink>
      <w:hyperlink r:id="rId119" w:history="1">
        <w:r w:rsidRPr="007F1C18">
          <w:rPr>
            <w:rStyle w:val="a3"/>
            <w:color w:val="auto"/>
            <w:u w:val="none"/>
            <w:lang w:val="ru-RU"/>
          </w:rPr>
          <w:t xml:space="preserve"> 16</w:t>
        </w:r>
      </w:hyperlink>
      <w:r w:rsidRPr="007F1C18">
        <w:rPr>
          <w:color w:val="auto"/>
          <w:lang w:val="ru-RU"/>
        </w:rPr>
        <w:t xml:space="preserve"> </w:t>
      </w:r>
      <w:r>
        <w:rPr>
          <w:lang w:val="ru-RU"/>
        </w:rPr>
        <w:t>Федерального закона № 210-ФЗ, в судебном порядке в соответствии с законодательством Российской Федерации.</w:t>
      </w:r>
    </w:p>
    <w:p w:rsidR="00BD3656" w:rsidRDefault="00A869BF" w:rsidP="00BD3656">
      <w:pPr>
        <w:numPr>
          <w:ilvl w:val="1"/>
          <w:numId w:val="48"/>
        </w:numPr>
        <w:spacing w:after="633"/>
        <w:ind w:left="0" w:right="1" w:firstLine="567"/>
        <w:rPr>
          <w:lang w:val="ru-RU"/>
        </w:rPr>
      </w:pPr>
      <w:r>
        <w:rPr>
          <w:lang w:val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BD3656" w:rsidRDefault="00BD3656" w:rsidP="00BD3656">
      <w:pPr>
        <w:spacing w:after="633"/>
        <w:ind w:right="1"/>
        <w:rPr>
          <w:lang w:val="ru-RU"/>
        </w:rPr>
      </w:pPr>
    </w:p>
    <w:p w:rsidR="00BD3656" w:rsidRDefault="00BD3656" w:rsidP="00BD3656">
      <w:pPr>
        <w:spacing w:after="633"/>
        <w:ind w:right="1"/>
        <w:rPr>
          <w:lang w:val="ru-RU"/>
        </w:rPr>
      </w:pPr>
    </w:p>
    <w:p w:rsidR="00BD3656" w:rsidRDefault="00BD3656" w:rsidP="00BD3656">
      <w:pPr>
        <w:spacing w:after="633"/>
        <w:ind w:right="1"/>
        <w:rPr>
          <w:lang w:val="ru-RU"/>
        </w:rPr>
      </w:pPr>
    </w:p>
    <w:p w:rsidR="00BD3656" w:rsidRDefault="00BD3656" w:rsidP="00BD3656">
      <w:pPr>
        <w:spacing w:after="633"/>
        <w:ind w:right="1"/>
        <w:rPr>
          <w:lang w:val="ru-RU"/>
        </w:rPr>
      </w:pPr>
    </w:p>
    <w:p w:rsidR="00BD3656" w:rsidRDefault="00BD3656" w:rsidP="00BD3656">
      <w:pPr>
        <w:spacing w:after="633"/>
        <w:ind w:right="1"/>
        <w:rPr>
          <w:lang w:val="ru-RU"/>
        </w:rPr>
      </w:pPr>
    </w:p>
    <w:p w:rsidR="00BD3656" w:rsidRDefault="00BD3656" w:rsidP="00BD3656">
      <w:pPr>
        <w:spacing w:after="633"/>
        <w:ind w:right="1"/>
        <w:rPr>
          <w:lang w:val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3828" w:firstLine="0"/>
        <w:rPr>
          <w:color w:val="auto"/>
          <w:sz w:val="24"/>
          <w:szCs w:val="24"/>
          <w:lang w:val="ru-RU" w:eastAsia="ru-RU"/>
        </w:rPr>
      </w:pPr>
      <w:r w:rsidRPr="00BD3656">
        <w:rPr>
          <w:color w:val="auto"/>
          <w:sz w:val="24"/>
          <w:szCs w:val="24"/>
          <w:lang w:val="ru-RU" w:eastAsia="ru-RU"/>
        </w:rPr>
        <w:t>Приложение к административному регламенту</w:t>
      </w:r>
    </w:p>
    <w:p w:rsid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от_</w:t>
      </w:r>
      <w:r w:rsidRPr="00BD3656">
        <w:rPr>
          <w:b/>
          <w:color w:val="auto"/>
          <w:szCs w:val="28"/>
          <w:lang w:val="ru-RU" w:eastAsia="ru-RU"/>
        </w:rPr>
        <w:t>__________________________________</w:t>
      </w:r>
      <w:r w:rsidRPr="00BD3656">
        <w:rPr>
          <w:b/>
          <w:color w:val="auto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3828" w:firstLine="0"/>
        <w:rPr>
          <w:color w:val="auto"/>
          <w:szCs w:val="28"/>
          <w:lang w:val="ru-RU" w:eastAsia="ru-RU"/>
        </w:rPr>
      </w:pPr>
      <w:r w:rsidRPr="00BD3656">
        <w:rPr>
          <w:color w:val="auto"/>
          <w:spacing w:val="-4"/>
          <w:sz w:val="20"/>
          <w:szCs w:val="20"/>
          <w:lang w:val="ru-RU" w:eastAsia="ru-RU"/>
        </w:rPr>
        <w:t>(Ф.И.О. физического лица, индивидуального пред</w:t>
      </w:r>
      <w:r w:rsidRPr="00BD3656">
        <w:rPr>
          <w:color w:val="auto"/>
          <w:spacing w:val="-4"/>
          <w:sz w:val="20"/>
          <w:szCs w:val="20"/>
          <w:lang w:val="ru-RU" w:eastAsia="ru-RU"/>
        </w:rPr>
        <w:softHyphen/>
        <w:t>принимателя, наименование юридического лица,</w:t>
      </w:r>
      <w:r w:rsidRPr="00BD3656">
        <w:rPr>
          <w:color w:val="auto"/>
          <w:sz w:val="20"/>
          <w:szCs w:val="20"/>
          <w:lang w:val="ru-RU" w:eastAsia="ru-RU"/>
        </w:rPr>
        <w:t xml:space="preserve"> почтовый адрес)</w:t>
      </w:r>
    </w:p>
    <w:p w:rsidR="00BD3656" w:rsidRPr="00BD3656" w:rsidRDefault="00BD3656" w:rsidP="00BD3656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ЗАЯВЛЕНИЕ</w:t>
      </w:r>
    </w:p>
    <w:p w:rsidR="00BD3656" w:rsidRPr="00BD3656" w:rsidRDefault="00BD3656" w:rsidP="00BD3656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на предоставление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</w:t>
      </w:r>
      <w:bookmarkStart w:id="0" w:name="_GoBack"/>
      <w:bookmarkEnd w:id="0"/>
      <w:r w:rsidRPr="00BD3656">
        <w:rPr>
          <w:color w:val="auto"/>
          <w:szCs w:val="28"/>
          <w:lang w:val="ru-RU" w:eastAsia="ru-RU"/>
        </w:rPr>
        <w:t>льный ремонт и ремонт примыканий объектов дорожного сервиса к автомобильным дорогам общего пользования местного значения»</w:t>
      </w:r>
    </w:p>
    <w:p w:rsidR="00BD3656" w:rsidRPr="00BD3656" w:rsidRDefault="00BD3656" w:rsidP="00BD3656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jc w:val="left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Прошу предоставить муниципальную услугу – выдать письменное согласие на реконструкцию, капитальный ремонт и ремонт примыканий объектов дорожного сервиса к автомобильным дорогам общего пользования местного значения _______________________________________________________________________________________________________________________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 xml:space="preserve">________________________________________________________________________________________________________________________________    </w:t>
      </w:r>
      <w:r w:rsidRPr="00BD3656">
        <w:rPr>
          <w:color w:val="auto"/>
          <w:sz w:val="24"/>
          <w:szCs w:val="24"/>
          <w:lang w:val="ru-RU" w:eastAsia="ru-RU"/>
        </w:rPr>
        <w:t>(реконструкцию, капитальный ремонт и ремонт примыканий объектов дорожного сервиса к автомобильным дорогам общего пользования местного значения)</w:t>
      </w: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0" w:firstLine="0"/>
        <w:jc w:val="center"/>
        <w:rPr>
          <w:color w:val="auto"/>
          <w:sz w:val="20"/>
          <w:szCs w:val="20"/>
          <w:lang w:val="ru-RU" w:eastAsia="ru-RU"/>
        </w:rPr>
      </w:pPr>
      <w:r w:rsidRPr="00BD3656">
        <w:rPr>
          <w:color w:val="auto"/>
          <w:sz w:val="20"/>
          <w:szCs w:val="20"/>
          <w:lang w:val="ru-RU" w:eastAsia="ru-RU"/>
        </w:rPr>
        <w:t>(адрес расположения, название автомобильной дороги)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1. Фамилия, имя, отчество, паспортные данные – для физического лица, в том числе индивидуального предпринимателя; полное наименование и организационная форма – для юридического лица: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2. Местонахождение заявителя (юридический адрес/почтовый адрес):</w:t>
      </w: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3. </w:t>
      </w:r>
      <w:r w:rsidRPr="00BD3656">
        <w:rPr>
          <w:color w:val="auto"/>
          <w:spacing w:val="-2"/>
          <w:szCs w:val="28"/>
          <w:lang w:val="ru-RU" w:eastAsia="ru-RU"/>
        </w:rPr>
        <w:t>Телефон</w:t>
      </w:r>
      <w:proofErr w:type="gramStart"/>
      <w:r w:rsidRPr="00BD3656">
        <w:rPr>
          <w:color w:val="auto"/>
          <w:spacing w:val="-2"/>
          <w:szCs w:val="28"/>
          <w:lang w:val="ru-RU" w:eastAsia="ru-RU"/>
        </w:rPr>
        <w:t>,(</w:t>
      </w:r>
      <w:proofErr w:type="gramEnd"/>
      <w:r w:rsidRPr="00BD3656">
        <w:rPr>
          <w:color w:val="auto"/>
          <w:spacing w:val="-2"/>
          <w:szCs w:val="28"/>
          <w:lang w:val="ru-RU" w:eastAsia="ru-RU"/>
        </w:rPr>
        <w:t>факс) заявителя</w:t>
      </w:r>
      <w:r w:rsidRPr="00BD3656">
        <w:rPr>
          <w:color w:val="auto"/>
          <w:szCs w:val="28"/>
          <w:lang w:val="ru-RU" w:eastAsia="ru-RU"/>
        </w:rPr>
        <w:t>:____________________________________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4</w:t>
      </w:r>
      <w:r w:rsidRPr="00BD3656">
        <w:rPr>
          <w:color w:val="auto"/>
          <w:spacing w:val="-2"/>
          <w:szCs w:val="28"/>
          <w:lang w:val="ru-RU" w:eastAsia="ru-RU"/>
        </w:rPr>
        <w:t>. Адрес электронной почты заявителя (при наличии</w:t>
      </w:r>
      <w:r w:rsidRPr="00BD3656">
        <w:rPr>
          <w:color w:val="auto"/>
          <w:szCs w:val="28"/>
          <w:lang w:val="ru-RU" w:eastAsia="ru-RU"/>
        </w:rPr>
        <w:t>):________________________________________________________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5. Банковские реквизиты: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 xml:space="preserve">расчетный счет №__________, </w:t>
      </w:r>
      <w:proofErr w:type="gramStart"/>
      <w:r w:rsidRPr="00BD3656">
        <w:rPr>
          <w:color w:val="auto"/>
          <w:szCs w:val="28"/>
          <w:lang w:val="ru-RU" w:eastAsia="ru-RU"/>
        </w:rPr>
        <w:t>к</w:t>
      </w:r>
      <w:proofErr w:type="gramEnd"/>
      <w:r w:rsidRPr="00BD3656">
        <w:rPr>
          <w:color w:val="auto"/>
          <w:szCs w:val="28"/>
          <w:lang w:val="ru-RU" w:eastAsia="ru-RU"/>
        </w:rPr>
        <w:t>/с______________, БИК_______________, ИНН_______________,ОКАТО________________, КПП_______________________________________.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6. Перечень документов, прилагаемых к заявлению:_____________________________________________________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Итого приложено______________________.</w:t>
      </w: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proofErr w:type="gramStart"/>
      <w:r w:rsidRPr="00BD3656">
        <w:rPr>
          <w:color w:val="auto"/>
          <w:szCs w:val="28"/>
          <w:lang w:val="ru-RU" w:eastAsia="ru-RU"/>
        </w:rPr>
        <w:t>Даю согласие на обработку моих персональных данных  администрации Белопрудского сельского поселения Даниловского муниципального района Волгоградской области в целях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значения».</w:t>
      </w:r>
      <w:proofErr w:type="gramEnd"/>
    </w:p>
    <w:p w:rsidR="00BD3656" w:rsidRPr="00BD3656" w:rsidRDefault="00BD3656" w:rsidP="00BD3656">
      <w:pPr>
        <w:spacing w:after="0" w:line="240" w:lineRule="auto"/>
        <w:ind w:left="0" w:firstLine="851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Настоящим подтверждаю достоверность представленных документов и сведений.</w:t>
      </w: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>________________________________                            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3656" w:rsidRPr="00BD3656" w:rsidTr="003F2D83">
        <w:tc>
          <w:tcPr>
            <w:tcW w:w="4644" w:type="dxa"/>
            <w:shd w:val="clear" w:color="auto" w:fill="auto"/>
          </w:tcPr>
          <w:p w:rsidR="00BD3656" w:rsidRPr="00BD3656" w:rsidRDefault="00BD3656" w:rsidP="00BD3656">
            <w:pPr>
              <w:spacing w:after="0" w:line="240" w:lineRule="auto"/>
              <w:ind w:left="0" w:firstLine="0"/>
              <w:rPr>
                <w:color w:val="auto"/>
                <w:szCs w:val="28"/>
                <w:lang w:val="ru-RU" w:eastAsia="ru-RU"/>
              </w:rPr>
            </w:pPr>
            <w:r w:rsidRPr="00BD3656">
              <w:rPr>
                <w:color w:val="auto"/>
                <w:sz w:val="20"/>
                <w:szCs w:val="20"/>
                <w:lang w:val="ru-RU" w:eastAsia="ru-RU"/>
              </w:rPr>
              <w:t>(Ф.И.О. физического лица, индивидуального предпринимателя, наименование юридического лица)</w:t>
            </w:r>
          </w:p>
        </w:tc>
        <w:tc>
          <w:tcPr>
            <w:tcW w:w="4820" w:type="dxa"/>
            <w:shd w:val="clear" w:color="auto" w:fill="auto"/>
          </w:tcPr>
          <w:p w:rsidR="00BD3656" w:rsidRPr="00BD3656" w:rsidRDefault="00BD3656" w:rsidP="00BD3656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BD3656">
              <w:rPr>
                <w:color w:val="auto"/>
                <w:sz w:val="20"/>
                <w:szCs w:val="20"/>
                <w:lang w:val="ru-RU" w:eastAsia="ru-RU"/>
              </w:rPr>
              <w:t xml:space="preserve">                                                              (подпись)</w:t>
            </w:r>
          </w:p>
        </w:tc>
      </w:tr>
    </w:tbl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 w:val="12"/>
          <w:szCs w:val="12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  <w:r w:rsidRPr="00BD3656">
        <w:rPr>
          <w:color w:val="auto"/>
          <w:szCs w:val="28"/>
          <w:lang w:val="ru-RU" w:eastAsia="ru-RU"/>
        </w:rPr>
        <w:t xml:space="preserve">                                                                              «_____» ________  ______ </w:t>
      </w:r>
      <w:proofErr w:type="gramStart"/>
      <w:r w:rsidRPr="00BD3656">
        <w:rPr>
          <w:color w:val="auto"/>
          <w:szCs w:val="28"/>
          <w:lang w:val="ru-RU" w:eastAsia="ru-RU"/>
        </w:rPr>
        <w:t>г</w:t>
      </w:r>
      <w:proofErr w:type="gramEnd"/>
      <w:r w:rsidRPr="00BD3656">
        <w:rPr>
          <w:color w:val="auto"/>
          <w:szCs w:val="28"/>
          <w:lang w:val="ru-RU" w:eastAsia="ru-RU"/>
        </w:rPr>
        <w:t>.</w:t>
      </w:r>
    </w:p>
    <w:p w:rsidR="00BD3656" w:rsidRPr="00BD3656" w:rsidRDefault="00BD3656" w:rsidP="00BD3656">
      <w:pPr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</w:p>
    <w:p w:rsidR="00BD3656" w:rsidRPr="00BD3656" w:rsidRDefault="00BD3656" w:rsidP="00BD3656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 w:eastAsia="ru-RU"/>
        </w:rPr>
      </w:pPr>
    </w:p>
    <w:p w:rsidR="00BD3656" w:rsidRDefault="00BD3656" w:rsidP="00BD3656">
      <w:pPr>
        <w:spacing w:after="633"/>
        <w:ind w:right="1"/>
        <w:rPr>
          <w:lang w:val="ru-RU"/>
        </w:rPr>
      </w:pPr>
    </w:p>
    <w:p w:rsidR="00BD3656" w:rsidRPr="00BD3656" w:rsidRDefault="00BD3656" w:rsidP="00BD3656">
      <w:pPr>
        <w:spacing w:after="633"/>
        <w:ind w:right="1"/>
        <w:rPr>
          <w:lang w:val="ru-RU"/>
        </w:rPr>
      </w:pPr>
    </w:p>
    <w:sectPr w:rsidR="00BD3656" w:rsidRPr="00BD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90" w:rsidRDefault="00612D90" w:rsidP="00A869BF">
      <w:pPr>
        <w:spacing w:after="0" w:line="240" w:lineRule="auto"/>
      </w:pPr>
      <w:r>
        <w:separator/>
      </w:r>
    </w:p>
  </w:endnote>
  <w:endnote w:type="continuationSeparator" w:id="0">
    <w:p w:rsidR="00612D90" w:rsidRDefault="00612D90" w:rsidP="00A8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90" w:rsidRDefault="00612D90" w:rsidP="00A869BF">
      <w:pPr>
        <w:spacing w:after="0" w:line="240" w:lineRule="auto"/>
      </w:pPr>
      <w:r>
        <w:separator/>
      </w:r>
    </w:p>
  </w:footnote>
  <w:footnote w:type="continuationSeparator" w:id="0">
    <w:p w:rsidR="00612D90" w:rsidRDefault="00612D90" w:rsidP="00A869BF">
      <w:pPr>
        <w:spacing w:after="0" w:line="240" w:lineRule="auto"/>
      </w:pPr>
      <w:r>
        <w:continuationSeparator/>
      </w:r>
    </w:p>
  </w:footnote>
  <w:footnote w:id="1">
    <w:p w:rsidR="0039465F" w:rsidRDefault="0039465F" w:rsidP="00A869BF">
      <w:pPr>
        <w:pStyle w:val="footnotedescription"/>
        <w:ind w:right="0"/>
        <w:jc w:val="left"/>
      </w:pPr>
    </w:p>
  </w:footnote>
  <w:footnote w:id="2">
    <w:p w:rsidR="0039465F" w:rsidRDefault="0039465F" w:rsidP="00A869BF">
      <w:pPr>
        <w:pStyle w:val="footnotedescription"/>
      </w:pPr>
      <w:r>
        <w:rPr>
          <w:rStyle w:val="footnotemark"/>
        </w:rPr>
        <w:footnoteRef/>
      </w:r>
      <w:r>
        <w:t xml:space="preserve"> 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</w:footnote>
  <w:footnote w:id="3">
    <w:p w:rsidR="0039465F" w:rsidRDefault="0039465F" w:rsidP="00A869BF">
      <w:pPr>
        <w:pStyle w:val="footnotedescription"/>
      </w:pPr>
      <w:r>
        <w:rPr>
          <w:rStyle w:val="footnotemark"/>
        </w:rPr>
        <w:footnoteRef/>
      </w:r>
      <w:r>
        <w:t xml:space="preserve"> 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</w:footnote>
  <w:footnote w:id="4">
    <w:p w:rsidR="0039465F" w:rsidRDefault="0039465F" w:rsidP="00A869BF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Здесь и далее по тексту настоящего регламента организации, указанные в </w:t>
      </w:r>
      <w:hyperlink r:id="rId1" w:history="1">
        <w:r>
          <w:rPr>
            <w:rStyle w:val="a3"/>
            <w:color w:val="FF0000"/>
          </w:rPr>
          <w:t>части</w:t>
        </w:r>
      </w:hyperlink>
      <w:hyperlink r:id="rId2" w:history="1">
        <w:r>
          <w:rPr>
            <w:rStyle w:val="a3"/>
            <w:color w:val="FF0000"/>
          </w:rPr>
          <w:t xml:space="preserve"> 1.1 </w:t>
        </w:r>
      </w:hyperlink>
      <w:hyperlink r:id="rId3" w:history="1">
        <w:r>
          <w:rPr>
            <w:rStyle w:val="a3"/>
            <w:color w:val="FF0000"/>
          </w:rPr>
          <w:t>статьи</w:t>
        </w:r>
      </w:hyperlink>
      <w:hyperlink r:id="rId4" w:history="1">
        <w:r>
          <w:rPr>
            <w:rStyle w:val="a3"/>
            <w:color w:val="FF0000"/>
          </w:rPr>
          <w:t xml:space="preserve"> 16</w:t>
        </w:r>
      </w:hyperlink>
      <w:r>
        <w:t xml:space="preserve"> Федерального закона № 210-ФЗ, указываются при наличии таковых.</w:t>
      </w:r>
    </w:p>
  </w:footnote>
  <w:footnote w:id="5">
    <w:p w:rsidR="0039465F" w:rsidRDefault="0039465F" w:rsidP="00A869BF">
      <w:pPr>
        <w:pStyle w:val="footnotedescription"/>
        <w:spacing w:line="242" w:lineRule="auto"/>
      </w:pPr>
      <w:r>
        <w:rPr>
          <w:rStyle w:val="footnotemark"/>
        </w:rPr>
        <w:footnoteRef/>
      </w:r>
      <w:r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</w:t>
      </w:r>
      <w:r>
        <w:rPr>
          <w:sz w:val="24"/>
        </w:rPr>
        <w:t xml:space="preserve"> </w:t>
      </w:r>
      <w:r>
        <w:t>соответствующего муниципального образования (часть 13 статьи 15.1 Федерального закона № 210-ФЗ).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C5"/>
    <w:multiLevelType w:val="hybridMultilevel"/>
    <w:tmpl w:val="97865652"/>
    <w:lvl w:ilvl="0" w:tplc="EE280DD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2C520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A8A85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04E80F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E6483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605BE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8CD11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52CBC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0E171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A44846"/>
    <w:multiLevelType w:val="multilevel"/>
    <w:tmpl w:val="BDE2130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4C76A5E"/>
    <w:multiLevelType w:val="multilevel"/>
    <w:tmpl w:val="E8E898E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AB708BD"/>
    <w:multiLevelType w:val="hybridMultilevel"/>
    <w:tmpl w:val="D4E05226"/>
    <w:lvl w:ilvl="0" w:tplc="FAF2B67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90AEA0">
      <w:start w:val="1"/>
      <w:numFmt w:val="bullet"/>
      <w:lvlText w:val="o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989CEA">
      <w:start w:val="1"/>
      <w:numFmt w:val="bullet"/>
      <w:lvlText w:val="▪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E8868C">
      <w:start w:val="1"/>
      <w:numFmt w:val="bullet"/>
      <w:lvlText w:val="•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CA69A0">
      <w:start w:val="1"/>
      <w:numFmt w:val="bullet"/>
      <w:lvlText w:val="o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8897B2">
      <w:start w:val="1"/>
      <w:numFmt w:val="bullet"/>
      <w:lvlText w:val="▪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60EE78">
      <w:start w:val="1"/>
      <w:numFmt w:val="bullet"/>
      <w:lvlText w:val="•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222E60">
      <w:start w:val="1"/>
      <w:numFmt w:val="bullet"/>
      <w:lvlText w:val="o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0CEDB02">
      <w:start w:val="1"/>
      <w:numFmt w:val="bullet"/>
      <w:lvlText w:val="▪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4C67E57"/>
    <w:multiLevelType w:val="multilevel"/>
    <w:tmpl w:val="4D760086"/>
    <w:lvl w:ilvl="0">
      <w:start w:val="2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7CE5412"/>
    <w:multiLevelType w:val="multilevel"/>
    <w:tmpl w:val="E4E60E9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2168A3"/>
    <w:multiLevelType w:val="hybridMultilevel"/>
    <w:tmpl w:val="0A3E68A0"/>
    <w:lvl w:ilvl="0" w:tplc="39168C4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7AB41E">
      <w:start w:val="1"/>
      <w:numFmt w:val="bullet"/>
      <w:lvlText w:val="o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AC8DC6">
      <w:start w:val="1"/>
      <w:numFmt w:val="bullet"/>
      <w:lvlText w:val="▪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246B32A">
      <w:start w:val="1"/>
      <w:numFmt w:val="bullet"/>
      <w:lvlText w:val="•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5A85DE">
      <w:start w:val="1"/>
      <w:numFmt w:val="bullet"/>
      <w:lvlText w:val="o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7E6966">
      <w:start w:val="1"/>
      <w:numFmt w:val="bullet"/>
      <w:lvlText w:val="▪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446E3E">
      <w:start w:val="1"/>
      <w:numFmt w:val="bullet"/>
      <w:lvlText w:val="•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BAED07E">
      <w:start w:val="1"/>
      <w:numFmt w:val="bullet"/>
      <w:lvlText w:val="o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D00BF4">
      <w:start w:val="1"/>
      <w:numFmt w:val="bullet"/>
      <w:lvlText w:val="▪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AF47CDD"/>
    <w:multiLevelType w:val="hybridMultilevel"/>
    <w:tmpl w:val="0C78A4E0"/>
    <w:lvl w:ilvl="0" w:tplc="A0F09BB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5090A4">
      <w:start w:val="1"/>
      <w:numFmt w:val="lowerLetter"/>
      <w:lvlText w:val="%2"/>
      <w:lvlJc w:val="left"/>
      <w:pPr>
        <w:ind w:left="5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1CD896">
      <w:start w:val="1"/>
      <w:numFmt w:val="lowerRoman"/>
      <w:lvlText w:val="%3"/>
      <w:lvlJc w:val="left"/>
      <w:pPr>
        <w:ind w:left="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3A5192">
      <w:start w:val="1"/>
      <w:numFmt w:val="decimal"/>
      <w:lvlRestart w:val="0"/>
      <w:lvlText w:val="%4)"/>
      <w:lvlJc w:val="left"/>
      <w:pPr>
        <w:ind w:left="1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EE303A">
      <w:start w:val="1"/>
      <w:numFmt w:val="lowerLetter"/>
      <w:lvlText w:val="%5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2E79DA">
      <w:start w:val="1"/>
      <w:numFmt w:val="lowerRoman"/>
      <w:lvlText w:val="%6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764FC4">
      <w:start w:val="1"/>
      <w:numFmt w:val="decimal"/>
      <w:lvlText w:val="%7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DCFB9A">
      <w:start w:val="1"/>
      <w:numFmt w:val="lowerLetter"/>
      <w:lvlText w:val="%8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F07206">
      <w:start w:val="1"/>
      <w:numFmt w:val="lowerRoman"/>
      <w:lvlText w:val="%9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B2D2369"/>
    <w:multiLevelType w:val="hybridMultilevel"/>
    <w:tmpl w:val="48961088"/>
    <w:lvl w:ilvl="0" w:tplc="815293FC">
      <w:start w:val="1"/>
      <w:numFmt w:val="decimal"/>
      <w:lvlText w:val="%1)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92BD74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3CE91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0C1B7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5A2968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646E1D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D6F04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F7CFDB2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BC18E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6D83350"/>
    <w:multiLevelType w:val="hybridMultilevel"/>
    <w:tmpl w:val="8F343D9A"/>
    <w:lvl w:ilvl="0" w:tplc="ADC4D50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AF8F19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067FC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4C7FE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A84FE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CA84F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88363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029CD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74E26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93E3AEC"/>
    <w:multiLevelType w:val="hybridMultilevel"/>
    <w:tmpl w:val="85904B76"/>
    <w:lvl w:ilvl="0" w:tplc="4B685F9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E27F34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DE80FDA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7EAE37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38370C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8D6B37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A0F37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48050A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C81CC8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9604EF2"/>
    <w:multiLevelType w:val="hybridMultilevel"/>
    <w:tmpl w:val="B8E4742A"/>
    <w:lvl w:ilvl="0" w:tplc="E07A2DE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62806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F96B93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9EDF2E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1AB55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A9AF7E0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A039D8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988DDF4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BEAA90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A4706EF"/>
    <w:multiLevelType w:val="multilevel"/>
    <w:tmpl w:val="60BEB4F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D7F03D8"/>
    <w:multiLevelType w:val="hybridMultilevel"/>
    <w:tmpl w:val="505ADF70"/>
    <w:lvl w:ilvl="0" w:tplc="856CE86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9EF7B8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2CBDFC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DC1592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36019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229AE0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8EDE26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B760672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48F852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00717D2"/>
    <w:multiLevelType w:val="hybridMultilevel"/>
    <w:tmpl w:val="F0E06284"/>
    <w:lvl w:ilvl="0" w:tplc="E54E6EC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620522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48A7E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36D2A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12A30D2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407508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2AD470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406C8A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A2E002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17453D4"/>
    <w:multiLevelType w:val="multilevel"/>
    <w:tmpl w:val="64CC7A5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3413288"/>
    <w:multiLevelType w:val="multilevel"/>
    <w:tmpl w:val="7BE8013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65307A7"/>
    <w:multiLevelType w:val="multilevel"/>
    <w:tmpl w:val="88A22CFE"/>
    <w:lvl w:ilvl="0">
      <w:start w:val="4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31A2350"/>
    <w:multiLevelType w:val="multilevel"/>
    <w:tmpl w:val="F99A54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single" w:color="000000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34C3121"/>
    <w:multiLevelType w:val="hybridMultilevel"/>
    <w:tmpl w:val="FA10F312"/>
    <w:lvl w:ilvl="0" w:tplc="7E60A9F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7837B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360A7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3FC08B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01EB0C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320524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F2E63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921CB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504D9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6CFE0BB5"/>
    <w:multiLevelType w:val="multilevel"/>
    <w:tmpl w:val="9B2C644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Text w:val="%1.%2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82F6963"/>
    <w:multiLevelType w:val="multilevel"/>
    <w:tmpl w:val="7000111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A753C37"/>
    <w:multiLevelType w:val="hybridMultilevel"/>
    <w:tmpl w:val="792CF4E6"/>
    <w:lvl w:ilvl="0" w:tplc="B0D0D05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98A5BA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212ADD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50434B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C24A46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88C40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6AF1D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6CEF3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60F85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F831393"/>
    <w:multiLevelType w:val="multilevel"/>
    <w:tmpl w:val="5770ED54"/>
    <w:lvl w:ilvl="0">
      <w:start w:val="1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11"/>
  </w:num>
  <w:num w:numId="12">
    <w:abstractNumId w:val="1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20"/>
  </w:num>
  <w:num w:numId="20">
    <w:abstractNumId w:val="2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</w:num>
  <w:num w:numId="25">
    <w:abstractNumId w:val="5"/>
  </w:num>
  <w:num w:numId="26">
    <w:abstractNumId w:val="5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21"/>
  </w:num>
  <w:num w:numId="32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39"/>
    <w:rsid w:val="00014DC2"/>
    <w:rsid w:val="0039465F"/>
    <w:rsid w:val="004A4202"/>
    <w:rsid w:val="00571286"/>
    <w:rsid w:val="00612D90"/>
    <w:rsid w:val="006449AD"/>
    <w:rsid w:val="007F1C18"/>
    <w:rsid w:val="008E10AE"/>
    <w:rsid w:val="00A869BF"/>
    <w:rsid w:val="00AD7B24"/>
    <w:rsid w:val="00B76039"/>
    <w:rsid w:val="00BD3656"/>
    <w:rsid w:val="00C85E84"/>
    <w:rsid w:val="00F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F"/>
    <w:pPr>
      <w:spacing w:after="4" w:line="247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A869BF"/>
    <w:pPr>
      <w:keepNext/>
      <w:keepLines/>
      <w:spacing w:after="0" w:line="264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BF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basedOn w:val="a0"/>
    <w:uiPriority w:val="99"/>
    <w:semiHidden/>
    <w:unhideWhenUsed/>
    <w:rsid w:val="00A869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9BF"/>
    <w:rPr>
      <w:color w:val="800080" w:themeColor="followedHyperlink"/>
      <w:u w:val="single"/>
    </w:rPr>
  </w:style>
  <w:style w:type="character" w:customStyle="1" w:styleId="footnotedescriptionChar">
    <w:name w:val="footnote description Char"/>
    <w:link w:val="footnotedescription"/>
    <w:locked/>
    <w:rsid w:val="00A869BF"/>
    <w:rPr>
      <w:rFonts w:ascii="Times New Roman" w:eastAsia="Times New Roman" w:hAnsi="Times New Roman" w:cs="Times New Roman"/>
      <w:color w:val="FF0000"/>
      <w:sz w:val="20"/>
    </w:rPr>
  </w:style>
  <w:style w:type="paragraph" w:customStyle="1" w:styleId="footnotedescription">
    <w:name w:val="footnote description"/>
    <w:next w:val="a"/>
    <w:link w:val="footnotedescriptionChar"/>
    <w:rsid w:val="00A869BF"/>
    <w:pPr>
      <w:spacing w:after="0" w:line="240" w:lineRule="auto"/>
      <w:ind w:right="16"/>
      <w:jc w:val="both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rsid w:val="00A869BF"/>
    <w:rPr>
      <w:rFonts w:ascii="Times New Roman" w:eastAsia="Times New Roman" w:hAnsi="Times New Roman" w:cs="Times New Roman" w:hint="default"/>
      <w:color w:val="FF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F"/>
    <w:pPr>
      <w:spacing w:after="4" w:line="247" w:lineRule="auto"/>
      <w:ind w:left="572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A869BF"/>
    <w:pPr>
      <w:keepNext/>
      <w:keepLines/>
      <w:spacing w:after="0" w:line="264" w:lineRule="auto"/>
      <w:ind w:left="55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BF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basedOn w:val="a0"/>
    <w:uiPriority w:val="99"/>
    <w:semiHidden/>
    <w:unhideWhenUsed/>
    <w:rsid w:val="00A869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9BF"/>
    <w:rPr>
      <w:color w:val="800080" w:themeColor="followedHyperlink"/>
      <w:u w:val="single"/>
    </w:rPr>
  </w:style>
  <w:style w:type="character" w:customStyle="1" w:styleId="footnotedescriptionChar">
    <w:name w:val="footnote description Char"/>
    <w:link w:val="footnotedescription"/>
    <w:locked/>
    <w:rsid w:val="00A869BF"/>
    <w:rPr>
      <w:rFonts w:ascii="Times New Roman" w:eastAsia="Times New Roman" w:hAnsi="Times New Roman" w:cs="Times New Roman"/>
      <w:color w:val="FF0000"/>
      <w:sz w:val="20"/>
    </w:rPr>
  </w:style>
  <w:style w:type="paragraph" w:customStyle="1" w:styleId="footnotedescription">
    <w:name w:val="footnote description"/>
    <w:next w:val="a"/>
    <w:link w:val="footnotedescriptionChar"/>
    <w:rsid w:val="00A869BF"/>
    <w:pPr>
      <w:spacing w:after="0" w:line="240" w:lineRule="auto"/>
      <w:ind w:right="16"/>
      <w:jc w:val="both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rsid w:val="00A869BF"/>
    <w:rPr>
      <w:rFonts w:ascii="Times New Roman" w:eastAsia="Times New Roman" w:hAnsi="Times New Roman" w:cs="Times New Roman" w:hint="default"/>
      <w:color w:val="FF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DB994723FE8A2A5C2A977E5B1A6D0FD52D014751949B3CE3C7C1EF552676952840729519EFF3B4O6h3I" TargetMode="External"/><Relationship Id="rId117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84" Type="http://schemas.openxmlformats.org/officeDocument/2006/relationships/hyperlink" Target="consultantplus://offline/ref=6F67E2581701D00929E4F46049104D6C3043F019207BFC64419F7EC3EB820C64B945127D662AA87CHAAEM" TargetMode="External"/><Relationship Id="rId89" Type="http://schemas.openxmlformats.org/officeDocument/2006/relationships/hyperlink" Target="consultantplus://offline/ref=9215AC8A1E463DFF740A80FB31FBF0B2612AA2B4E714CBC50206CADC0DD46A6F507464BF337222E6f1NCM" TargetMode="External"/><Relationship Id="rId11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107" Type="http://schemas.openxmlformats.org/officeDocument/2006/relationships/hyperlink" Target="consultantplus://offline/ref=7E72189119333675861970A7AB9C0A0678948B8CAF5FC51F159D8F6CCBD88ED86AE41715382DD3C7XDc3M" TargetMode="External"/><Relationship Id="rId11" Type="http://schemas.openxmlformats.org/officeDocument/2006/relationships/hyperlink" Target="consultantplus://offline/ref=9A83E6380CB1E7A0A2B4C7E9FB9D37F13B0C2F50504619791DC43C0DDA6Cs7M" TargetMode="External"/><Relationship Id="rId32" Type="http://schemas.openxmlformats.org/officeDocument/2006/relationships/hyperlink" Target="consultantplus://offline/ref=3BD860DBFDAF1D86B1551C494AB53AAECD57F5CED2F4F7190FAE692E40D9D201D94D11FBA17480DB08t8H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53" Type="http://schemas.openxmlformats.org/officeDocument/2006/relationships/hyperlink" Target="consultantplus://offline/ref=872CE06093E7012314A68028A56DBFE51DA9BBD3F25796245F05D10BD10B5D1B8388DBD7E3750F8AV6g6M" TargetMode="External"/><Relationship Id="rId58" Type="http://schemas.openxmlformats.org/officeDocument/2006/relationships/hyperlink" Target="consultantplus://offline/ref=872CE06093E7012314A68028A56DBFE51DA9BBD3F25796245F05D10BD10B5D1B8388DBD7E3750F8AV6g0M" TargetMode="External"/><Relationship Id="rId74" Type="http://schemas.openxmlformats.org/officeDocument/2006/relationships/hyperlink" Target="consultantplus://offline/ref=6E22BD7C4DF76CD4F2BAC246121A2A4D404725F3728915D9DD2596E0C58E667DFE383995599CD603Q449L" TargetMode="External"/><Relationship Id="rId79" Type="http://schemas.openxmlformats.org/officeDocument/2006/relationships/hyperlink" Target="consultantplus://offline/ref=6E22BD7C4DF76CD4F2BAC246121A2A4D404725F3728915D9DD2596E0C58E667DFE383995599CD603Q449L" TargetMode="External"/><Relationship Id="rId102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72CE06093E7012314A68028A56DBFE51DA9BBD3F25796245F05D10BD10B5D1B8388DBD7E3750F8AV6g0M" TargetMode="External"/><Relationship Id="rId82" Type="http://schemas.openxmlformats.org/officeDocument/2006/relationships/hyperlink" Target="consultantplus://offline/ref=6F67E2581701D00929E4F46049104D6C3043F019207BFC64419F7EC3EB820C64B945127D662AA87CHAAEM" TargetMode="External"/><Relationship Id="rId90" Type="http://schemas.openxmlformats.org/officeDocument/2006/relationships/hyperlink" Target="consultantplus://offline/ref=2B41579ADA7722726A9FBAB0A32810685311FFCA5FB31566FE0374C76B94DAA1432E2CF1DC3B94F8b0P9M" TargetMode="External"/><Relationship Id="rId95" Type="http://schemas.openxmlformats.org/officeDocument/2006/relationships/hyperlink" Target="consultantplus://offline/ref=938F66B7088F2AE0CE87CE2E6758CE0A1909C10513173091FC04CDFB805EA86C8940ADFAB8EE2D00dDRAM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9A83E6380CB1E7A0A2B4C7E9FB9D37F13B0C2F50534219791DC43C0DDA6Cs7M" TargetMode="External"/><Relationship Id="rId22" Type="http://schemas.openxmlformats.org/officeDocument/2006/relationships/hyperlink" Target="consultantplus://offline/ref=1BDB994723FE8A2A5C2A977E5B1A6D0FD52D014751949B3CE3C7C1EF552676952840729519EFF3B4O6h3I" TargetMode="External"/><Relationship Id="rId27" Type="http://schemas.openxmlformats.org/officeDocument/2006/relationships/hyperlink" Target="https://adm-beloprud.ru" TargetMode="External"/><Relationship Id="rId30" Type="http://schemas.openxmlformats.org/officeDocument/2006/relationships/hyperlink" Target="consultantplus://offline/ref=8555F87EEE3D081121F3A0C06BC32333E96723901DBFEB23BD6A44B282E0D3724CF416228BE97C2FV7n6J" TargetMode="External"/><Relationship Id="rId35" Type="http://schemas.openxmlformats.org/officeDocument/2006/relationships/hyperlink" Target="consultantplus://offline/ref=3BD860DBFDAF1D86B1551C494AB53AAECD57F5CED2F4F7190FAE692E40D9D201D94D11FBA17480DB08t8H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872CE06093E7012314A68028A56DBFE51DA9BBD3F25796245F05D10BD10B5D1B8388DBD7E3750F8AV6g0M" TargetMode="External"/><Relationship Id="rId6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7" Type="http://schemas.openxmlformats.org/officeDocument/2006/relationships/hyperlink" Target="consultantplus://offline/ref=6E22BD7C4DF76CD4F2BAC246121A2A4D404725F3728915D9DD2596E0C58E667DFE383995599CD603Q449L" TargetMode="External"/><Relationship Id="rId100" Type="http://schemas.openxmlformats.org/officeDocument/2006/relationships/hyperlink" Target="consultantplus://offline/ref=938F66B7088F2AE0CE87CE2E6758CE0A1909C10513173091FC04CDFB805EA86C8940ADFAB8EE2D00dDRAM" TargetMode="External"/><Relationship Id="rId105" Type="http://schemas.openxmlformats.org/officeDocument/2006/relationships/hyperlink" Target="consultantplus://offline/ref=7E72189119333675861970A7AB9C0A0678948B8CAF5FC51F159D8F6CCBD88ED86AE41715382DD3C7XDc3M" TargetMode="External"/><Relationship Id="rId11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1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http://docs.cntd.ru/document/902228011" TargetMode="External"/><Relationship Id="rId51" Type="http://schemas.openxmlformats.org/officeDocument/2006/relationships/hyperlink" Target="consultantplus://offline/ref=872CE06093E7012314A68028A56DBFE51DA9BBD3F25796245F05D10BD10B5D1B8388DBD7E3750F8AV6g6M" TargetMode="External"/><Relationship Id="rId7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80" Type="http://schemas.openxmlformats.org/officeDocument/2006/relationships/hyperlink" Target="consultantplus://offline/ref=6E22BD7C4DF76CD4F2BAC246121A2A4D404725F3728915D9DD2596E0C58E667DFE383995599CD603Q449L" TargetMode="External"/><Relationship Id="rId85" Type="http://schemas.openxmlformats.org/officeDocument/2006/relationships/hyperlink" Target="consultantplus://offline/ref=9215AC8A1E463DFF740A80FB31FBF0B2612AA2B4E714CBC50206CADC0DD46A6F507464BF337222E6f1NCM" TargetMode="External"/><Relationship Id="rId93" Type="http://schemas.openxmlformats.org/officeDocument/2006/relationships/hyperlink" Target="consultantplus://offline/ref=2B41579ADA7722726A9FBAB0A32810685311FFCA5FB31566FE0374C76B94DAA1432E2CF1DC3B94F8b0P9M" TargetMode="External"/><Relationship Id="rId98" Type="http://schemas.openxmlformats.org/officeDocument/2006/relationships/hyperlink" Target="consultantplus://offline/ref=938F66B7088F2AE0CE87CE2E6758CE0A1909C10513173091FC04CDFB805EA86C8940ADFAB8EE2D00dDRAM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A83E6380CB1E7A0A2B4C7E9FB9D37F13B0C2F50504619791DC43C0DDA6Cs7M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consultantplus://offline/ref=1BDB994723FE8A2A5C2A977E5B1A6D0FD52D014751949B3CE3C7C1EF552676952840729519EFF3B4O6h3I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59" Type="http://schemas.openxmlformats.org/officeDocument/2006/relationships/hyperlink" Target="consultantplus://offline/ref=872CE06093E7012314A68028A56DBFE51DA9BBD3F25796245F05D10BD10B5D1B8388DBD7E3750F8AV6g0M" TargetMode="External"/><Relationship Id="rId6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03" Type="http://schemas.openxmlformats.org/officeDocument/2006/relationships/hyperlink" Target="consultantplus://offline/ref=7E72189119333675861970A7AB9C0A0678948B8CAF5FC51F159D8F6CCBD88ED86AE41715382DD3C7XDc3M" TargetMode="External"/><Relationship Id="rId108" Type="http://schemas.openxmlformats.org/officeDocument/2006/relationships/hyperlink" Target="consultantplus://offline/ref=7E72189119333675861970A7AB9C0A0678948B8CAF5FC51F159D8F6CCBD88ED86AE41715382DD3C7XDc3M" TargetMode="External"/><Relationship Id="rId1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41" Type="http://schemas.openxmlformats.org/officeDocument/2006/relationships/hyperlink" Target="consultantplus://offline/ref=A889D916D8CCA63FEA8702672F52EF815B47E0B73C82B770F3C3BBBFF1EA9779387FEF208DV2TCL" TargetMode="External"/><Relationship Id="rId54" Type="http://schemas.openxmlformats.org/officeDocument/2006/relationships/hyperlink" Target="consultantplus://offline/ref=872CE06093E7012314A68028A56DBFE51DA9BBD3F25796245F05D10BD10B5D1B8388DBD7E3750F8AV6g0M" TargetMode="External"/><Relationship Id="rId6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5" Type="http://schemas.openxmlformats.org/officeDocument/2006/relationships/hyperlink" Target="consultantplus://offline/ref=6E22BD7C4DF76CD4F2BAC246121A2A4D404725F3728915D9DD2596E0C58E667DFE383995599CD603Q449L" TargetMode="External"/><Relationship Id="rId83" Type="http://schemas.openxmlformats.org/officeDocument/2006/relationships/hyperlink" Target="consultantplus://offline/ref=6F67E2581701D00929E4F46049104D6C3043F019207BFC64419F7EC3EB820C64B945127D662AA87CHAAEM" TargetMode="External"/><Relationship Id="rId88" Type="http://schemas.openxmlformats.org/officeDocument/2006/relationships/hyperlink" Target="consultantplus://offline/ref=9215AC8A1E463DFF740A80FB31FBF0B2612AA2B4E714CBC50206CADC0DD46A6F507464BF337222E6f1NCM" TargetMode="External"/><Relationship Id="rId91" Type="http://schemas.openxmlformats.org/officeDocument/2006/relationships/hyperlink" Target="consultantplus://offline/ref=2B41579ADA7722726A9FBAB0A32810685311FFCA5FB31566FE0374C76B94DAA1432E2CF1DC3B94F8b0P9M" TargetMode="External"/><Relationship Id="rId96" Type="http://schemas.openxmlformats.org/officeDocument/2006/relationships/hyperlink" Target="consultantplus://offline/ref=938F66B7088F2AE0CE87CE2E6758CE0A1909C10513173091FC04CDFB805EA86C8940ADFAB8EE2D00dDRAM" TargetMode="External"/><Relationship Id="rId11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6363110F9D2FBDCEEAD3A939DAA4173ACC1EE5D5669DA2762E75D6989V3A6N" TargetMode="External"/><Relationship Id="rId23" Type="http://schemas.openxmlformats.org/officeDocument/2006/relationships/hyperlink" Target="consultantplus://offline/ref=1BDB994723FE8A2A5C2A977E5B1A6D0FD52D014751949B3CE3C7C1EF552676952840729519EFF3B4O6h3I" TargetMode="External"/><Relationship Id="rId28" Type="http://schemas.openxmlformats.org/officeDocument/2006/relationships/hyperlink" Target="consultantplus://offline/ref=8F6EFCEBD78D73945BB09737A027B4142E33081DC130F502F77E0E3DD8F195EB1B53B1CE58D9EE82C8o9N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106" Type="http://schemas.openxmlformats.org/officeDocument/2006/relationships/hyperlink" Target="consultantplus://offline/ref=7E72189119333675861970A7AB9C0A0678948B8CAF5FC51F159D8F6CCBD88ED86AE41715382DD3C7XDc3M" TargetMode="External"/><Relationship Id="rId11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1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s://adm-beloprud.ru" TargetMode="External"/><Relationship Id="rId31" Type="http://schemas.openxmlformats.org/officeDocument/2006/relationships/hyperlink" Target="consultantplus://offline/ref=8555F87EEE3D081121F3A0C06BC32333E96723901DBFEB23BD6A44B282E0D3724CF416228BE97C2FV7n6J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872CE06093E7012314A68028A56DBFE51DA9BBD3F25796245F05D10BD10B5D1B8388DBD7E3750F8AV6g6M" TargetMode="External"/><Relationship Id="rId60" Type="http://schemas.openxmlformats.org/officeDocument/2006/relationships/hyperlink" Target="consultantplus://offline/ref=872CE06093E7012314A68028A56DBFE51DA9BBD3F25796245F05D10BD10B5D1B8388DBD7E3750F8AV6g0M" TargetMode="External"/><Relationship Id="rId6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73" Type="http://schemas.openxmlformats.org/officeDocument/2006/relationships/hyperlink" Target="consultantplus://offline/ref=6E22BD7C4DF76CD4F2BAC246121A2A4D404725F3728915D9DD2596E0C58E667DFE383995599CD603Q449L" TargetMode="External"/><Relationship Id="rId78" Type="http://schemas.openxmlformats.org/officeDocument/2006/relationships/hyperlink" Target="consultantplus://offline/ref=6E22BD7C4DF76CD4F2BAC246121A2A4D404725F3728915D9DD2596E0C58E667DFE383995599CD603Q449L" TargetMode="External"/><Relationship Id="rId81" Type="http://schemas.openxmlformats.org/officeDocument/2006/relationships/hyperlink" Target="consultantplus://offline/ref=6F67E2581701D00929E4F46049104D6C3043F019207BFC64419F7EC3EB820C64B945127D662AA87CHAAEM" TargetMode="External"/><Relationship Id="rId86" Type="http://schemas.openxmlformats.org/officeDocument/2006/relationships/hyperlink" Target="consultantplus://offline/ref=9215AC8A1E463DFF740A80FB31FBF0B2612AA2B4E714CBC50206CADC0DD46A6F507464BF337222E6f1NCM" TargetMode="External"/><Relationship Id="rId94" Type="http://schemas.openxmlformats.org/officeDocument/2006/relationships/hyperlink" Target="consultantplus://offline/ref=938F66B7088F2AE0CE87CE2E6758CE0A1909C10513173091FC04CDFB805EA86C8940ADFAB8EE2D00dDRAM" TargetMode="External"/><Relationship Id="rId99" Type="http://schemas.openxmlformats.org/officeDocument/2006/relationships/hyperlink" Target="consultantplus://offline/ref=938F66B7088F2AE0CE87CE2E6758CE0A1909C10513173091FC04CDFB805EA86C8940ADFAB8EE2D00dDRAM" TargetMode="External"/><Relationship Id="rId10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beloprud.ru" TargetMode="External"/><Relationship Id="rId13" Type="http://schemas.openxmlformats.org/officeDocument/2006/relationships/hyperlink" Target="consultantplus://offline/ref=9A83E6380CB1E7A0A2B4C7E9FB9D37F13B0C2F50534219791DC43C0DDA6Cs7M" TargetMode="External"/><Relationship Id="rId18" Type="http://schemas.openxmlformats.org/officeDocument/2006/relationships/hyperlink" Target="consultantplus://offline/ref=D6893BC30E4FA44C02BFC9CA1964E73C85064487B2D390420E4EFAEE12C5063752E5772169E333C7cCF9I" TargetMode="External"/><Relationship Id="rId39" Type="http://schemas.openxmlformats.org/officeDocument/2006/relationships/hyperlink" Target="consultantplus://offline/ref=3BD860DBFDAF1D86B1551C494AB53AAECD57F5CED2F4F7190FAE692E40D9D201D94D11FBA17480DB08t8H" TargetMode="External"/><Relationship Id="rId109" Type="http://schemas.openxmlformats.org/officeDocument/2006/relationships/hyperlink" Target="consultantplus://offline/ref=E49C6BF63A9DA14897C7D94375A94DD7B8BA45C058C06A5D35222C70E076484A52B3721216h8n4M" TargetMode="External"/><Relationship Id="rId34" Type="http://schemas.openxmlformats.org/officeDocument/2006/relationships/hyperlink" Target="consultantplus://offline/ref=3BD860DBFDAF1D86B1551C494AB53AAECD57F5CED2F4F7190FAE692E40D9D201D94D11FBA17480DB08t8H" TargetMode="External"/><Relationship Id="rId50" Type="http://schemas.openxmlformats.org/officeDocument/2006/relationships/hyperlink" Target="consultantplus://offline/ref=872CE06093E7012314A68028A56DBFE51DA9BBD3F25796245F05D10BD10B5D1B8388DBD7E3750F8AV6g6M" TargetMode="External"/><Relationship Id="rId55" Type="http://schemas.openxmlformats.org/officeDocument/2006/relationships/hyperlink" Target="consultantplus://offline/ref=872CE06093E7012314A68028A56DBFE51DA9BBD3F25796245F05D10BD10B5D1B8388DBD7E3750F8AV6g0M" TargetMode="External"/><Relationship Id="rId76" Type="http://schemas.openxmlformats.org/officeDocument/2006/relationships/hyperlink" Target="consultantplus://offline/ref=6E22BD7C4DF76CD4F2BAC246121A2A4D404725F3728915D9DD2596E0C58E667DFE383995599CD603Q449L" TargetMode="External"/><Relationship Id="rId97" Type="http://schemas.openxmlformats.org/officeDocument/2006/relationships/hyperlink" Target="consultantplus://offline/ref=938F66B7088F2AE0CE87CE2E6758CE0A1909C10513173091FC04CDFB805EA86C8940ADFAB8EE2D00dDRAM" TargetMode="External"/><Relationship Id="rId104" Type="http://schemas.openxmlformats.org/officeDocument/2006/relationships/hyperlink" Target="consultantplus://offline/ref=7E72189119333675861970A7AB9C0A0678948B8CAF5FC51F159D8F6CCBD88ED86AE41715382DD3C7XDc3M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92" Type="http://schemas.openxmlformats.org/officeDocument/2006/relationships/hyperlink" Target="consultantplus://offline/ref=2B41579ADA7722726A9FBAB0A32810685311FFCA5FB31566FE0374C76B94DAA1432E2CF1DC3B94F8b0P9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40" Type="http://schemas.openxmlformats.org/officeDocument/2006/relationships/hyperlink" Target="consultantplus://offline/ref=A889D916D8CCA63FEA8702672F52EF815B47E0B73C82B770F3C3BBBFF1EA9779387FEF208DV2TCL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6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7" Type="http://schemas.openxmlformats.org/officeDocument/2006/relationships/hyperlink" Target="consultantplus://offline/ref=9215AC8A1E463DFF740A80FB31FBF0B2612AA2B4E714CBC50206CADC0DD46A6F507464BF337222E6f1NCM" TargetMode="External"/><Relationship Id="rId110" Type="http://schemas.openxmlformats.org/officeDocument/2006/relationships/hyperlink" Target="consultantplus://offline/ref=166B6C834A40D9ED059D12BC8CDD9D84D13C7A68142196DE02C83138nBMDI" TargetMode="External"/><Relationship Id="rId115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BD860DBFDAF1D86B1551C494AB53AAECD57F5CED2F4F7190FAE692E40D9D201D94D11FBA17480DB08t8H" TargetMode="External"/><Relationship Id="rId2" Type="http://schemas.openxmlformats.org/officeDocument/2006/relationships/hyperlink" Target="consultantplus://offline/ref=3BD860DBFDAF1D86B1551C494AB53AAECD57F5CED2F4F7190FAE692E40D9D201D94D11FBA17480DB08t8H" TargetMode="External"/><Relationship Id="rId1" Type="http://schemas.openxmlformats.org/officeDocument/2006/relationships/hyperlink" Target="consultantplus://offline/ref=3BD860DBFDAF1D86B1551C494AB53AAECD57F5CED2F4F7190FAE692E40D9D201D94D11FBA17480DB08t8H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28</Pages>
  <Words>11861</Words>
  <Characters>67612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 О С Т А Н О В Л Е Н И Е</vt:lpstr>
      <vt:lpstr>    АДМИНИСТРАЦИИ БЕЛОПРУДСКОГО СЕЛЬСКОГО ПОСЕЛЕНИЯ ДАНИЛОВСКОГО МУНИЦИПАЛЬНОГО РАЙО</vt:lpstr>
      <vt:lpstr>    ВОЛГОГРАДСКОЙ ОБЛАСТИ</vt:lpstr>
      <vt:lpstr>В соответствии с Федеральным законом от 27.07.2010 N 210-ФЗ "Об организации</vt:lpstr>
      <vt:lpstr>п о с т а н о в л я е т:</vt:lpstr>
      <vt:lpstr>26.01.2009, № 4, ст. 445, "Парламентская газета", № 4, 23 - 29.01.2009);</vt:lpstr>
    </vt:vector>
  </TitlesOfParts>
  <Company/>
  <LinksUpToDate>false</LinksUpToDate>
  <CharactersWithSpaces>79315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2021-06-21T11:29:00Z</cp:lastPrinted>
  <dcterms:created xsi:type="dcterms:W3CDTF">2021-06-09T11:51:00Z</dcterms:created>
  <dcterms:modified xsi:type="dcterms:W3CDTF">2021-06-21T11:30:00Z</dcterms:modified>
</cp:coreProperties>
</file>