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349C" w14:textId="77777777" w:rsidR="00281A3B" w:rsidRDefault="00281A3B" w:rsidP="00281A3B">
      <w:pPr>
        <w:pStyle w:val="3"/>
        <w:numPr>
          <w:ilvl w:val="2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27E73CA3" w14:textId="77777777" w:rsidR="00281A3B" w:rsidRDefault="00281A3B" w:rsidP="00281A3B">
      <w:pPr>
        <w:pStyle w:val="2"/>
        <w:numPr>
          <w:ilvl w:val="1"/>
          <w:numId w:val="1"/>
        </w:numPr>
        <w:pBdr>
          <w:bottom w:val="thinThickSmallGap" w:sz="24" w:space="1" w:color="000000"/>
        </w:pBdr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БЕЛОПРУДСКОГО СЕЛЬСКОГО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ПОСЕЛЕНИЯ  ДАНИЛОВСКОГО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ВОЛГОГРАДСКОЙ ОБЛАСТИ</w:t>
      </w:r>
    </w:p>
    <w:p w14:paraId="6D0DFC46" w14:textId="77777777" w:rsidR="00281A3B" w:rsidRDefault="00281A3B" w:rsidP="00281A3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«09» июня 2022 г.                        № 36-п                                                                                                       </w:t>
      </w:r>
    </w:p>
    <w:p w14:paraId="4C93F913" w14:textId="77777777" w:rsidR="00281A3B" w:rsidRDefault="00281A3B" w:rsidP="00281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безвозмездное пользование»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04.10.2019 г.  № 32.</w:t>
      </w:r>
    </w:p>
    <w:p w14:paraId="63C71A41" w14:textId="77777777" w:rsidR="00281A3B" w:rsidRDefault="00281A3B" w:rsidP="002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8470CF9" w14:textId="77777777" w:rsidR="00281A3B" w:rsidRDefault="00281A3B" w:rsidP="00281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273-ФЗ, с целью приведения нормативно- правового акта в соответствие действующему законодательству, руководствуясь Уставом </w:t>
      </w:r>
      <w:bookmarkStart w:id="0" w:name="_Hlk106615082"/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p w14:paraId="08C992BD" w14:textId="77777777" w:rsidR="00281A3B" w:rsidRDefault="00281A3B" w:rsidP="00281A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0F0DD0" w14:textId="77777777" w:rsidR="00281A3B" w:rsidRDefault="00281A3B" w:rsidP="00281A3B">
      <w:pPr>
        <w:pStyle w:val="ConsPlusCell"/>
        <w:spacing w:line="21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безвозмездное пользование»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04.10.2019 г.  № 32, следующие изменения:</w:t>
      </w:r>
    </w:p>
    <w:p w14:paraId="3491C466" w14:textId="77777777" w:rsidR="00281A3B" w:rsidRDefault="00281A3B" w:rsidP="00281A3B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2.4.4 следующего содержания: </w:t>
      </w:r>
    </w:p>
    <w:p w14:paraId="57283CBE" w14:textId="77777777" w:rsidR="00281A3B" w:rsidRDefault="00281A3B" w:rsidP="00281A3B">
      <w:pPr>
        <w:widowControl w:val="0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>
        <w:rPr>
          <w:rFonts w:ascii="Times New Roman" w:hAnsi="Times New Roman" w:cs="Times New Roman"/>
          <w:sz w:val="28"/>
          <w:szCs w:val="28"/>
        </w:rPr>
        <w:br/>
        <w:t>и 2.4.3 настоящего административного регламента, в 2022 году составляют:</w:t>
      </w:r>
    </w:p>
    <w:p w14:paraId="3DAF2E00" w14:textId="77777777" w:rsidR="00281A3B" w:rsidRDefault="00281A3B" w:rsidP="00281A3B">
      <w:pPr>
        <w:spacing w:after="29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04847BD6" w14:textId="77777777" w:rsidR="00281A3B" w:rsidRDefault="00281A3B" w:rsidP="00281A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принятия и направления заявителю решения о предварительном согласовании (об отказе в предварительном согласовании)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698F7F4E" w14:textId="77777777" w:rsidR="00281A3B" w:rsidRDefault="00281A3B" w:rsidP="00281A3B">
      <w:pPr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br/>
        <w:t>и направления заявителю проекта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br/>
        <w:t xml:space="preserve">в трех экземплярах или решения об отказе в предоставлении земельного участка – не более 14 календарных дней. </w:t>
      </w:r>
    </w:p>
    <w:p w14:paraId="447D8138" w14:textId="77777777" w:rsidR="00281A3B" w:rsidRPr="00281A3B" w:rsidRDefault="00281A3B" w:rsidP="00281A3B">
      <w:pPr>
        <w:widowControl w:val="0"/>
        <w:autoSpaceDE w:val="0"/>
        <w:spacing w:after="0"/>
        <w:ind w:firstLine="851"/>
        <w:jc w:val="both"/>
        <w:rPr>
          <w:rFonts w:ascii="Times New Roman" w:eastAsia="font1151" w:hAnsi="Times New Roman" w:cs="Times New Roman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</w:p>
    <w:p w14:paraId="1DD31A83" w14:textId="77777777" w:rsidR="00281A3B" w:rsidRPr="00281A3B" w:rsidRDefault="00281A3B" w:rsidP="00281A3B">
      <w:pPr>
        <w:widowControl w:val="0"/>
        <w:autoSpaceDE w:val="0"/>
        <w:spacing w:after="0"/>
        <w:ind w:firstLine="851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в сокращенные сроки, обеспечивающие соблюдение установленных</w:t>
      </w:r>
      <w:r w:rsidRPr="00281A3B">
        <w:rPr>
          <w:rFonts w:ascii="Times New Roman" w:eastAsia="font1151" w:hAnsi="Times New Roman" w:cs="Times New Roman"/>
          <w:sz w:val="28"/>
          <w:szCs w:val="28"/>
        </w:rPr>
        <w:br/>
        <w:t>в настоящем пункте сроков предоставления муниципальной услуги.";</w:t>
      </w:r>
    </w:p>
    <w:p w14:paraId="46ACCCE9" w14:textId="77777777" w:rsidR="00281A3B" w:rsidRPr="00281A3B" w:rsidRDefault="00281A3B" w:rsidP="00281A3B">
      <w:pPr>
        <w:widowControl w:val="0"/>
        <w:numPr>
          <w:ilvl w:val="0"/>
          <w:numId w:val="3"/>
        </w:numPr>
        <w:autoSpaceDE w:val="0"/>
        <w:spacing w:after="29"/>
        <w:jc w:val="both"/>
        <w:rPr>
          <w:rFonts w:ascii="Times New Roman" w:eastAsia="font1151" w:hAnsi="Times New Roman" w:cs="Times New Roman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в пункте 2.5: </w:t>
      </w:r>
    </w:p>
    <w:p w14:paraId="6E3DDEC2" w14:textId="77777777" w:rsidR="00281A3B" w:rsidRPr="00281A3B" w:rsidRDefault="00281A3B" w:rsidP="00281A3B">
      <w:pPr>
        <w:widowControl w:val="0"/>
        <w:autoSpaceDE w:val="0"/>
        <w:spacing w:after="29"/>
        <w:ind w:left="720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дополнить новым шестнадцатым абзацем следующего содержания:</w:t>
      </w:r>
    </w:p>
    <w:p w14:paraId="5697A9B1" w14:textId="77777777" w:rsidR="00281A3B" w:rsidRPr="00281A3B" w:rsidRDefault="00281A3B" w:rsidP="00281A3B">
      <w:pPr>
        <w:spacing w:after="2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281A3B">
        <w:rPr>
          <w:rFonts w:ascii="Times New Roman" w:eastAsia="font1151" w:hAnsi="Times New Roman" w:cs="Times New Roman"/>
          <w:spacing w:val="-4"/>
          <w:sz w:val="28"/>
          <w:szCs w:val="28"/>
        </w:rPr>
        <w:t>"постановление Правительства Российской Федерации от 09.04.2022</w:t>
      </w: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 № 629 "Об особенностях регулирования земельных отношений</w:t>
      </w:r>
      <w:r w:rsidRPr="00281A3B">
        <w:rPr>
          <w:rFonts w:ascii="Times New Roman" w:eastAsia="font1151" w:hAnsi="Times New Roman" w:cs="Times New Roman"/>
          <w:sz w:val="28"/>
          <w:szCs w:val="28"/>
        </w:rPr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 w14:paraId="1355D6D3" w14:textId="77777777" w:rsidR="00281A3B" w:rsidRPr="00281A3B" w:rsidRDefault="00281A3B" w:rsidP="00281A3B">
      <w:pPr>
        <w:widowControl w:val="0"/>
        <w:autoSpaceDE w:val="0"/>
        <w:spacing w:after="29" w:line="240" w:lineRule="auto"/>
        <w:ind w:firstLine="851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pacing w:val="-4"/>
          <w:sz w:val="28"/>
          <w:szCs w:val="28"/>
        </w:rPr>
        <w:t>абзацы шестнадцатый-девятнадцатый считать абзацами семнадцатым-</w:t>
      </w:r>
      <w:r w:rsidRPr="00281A3B">
        <w:rPr>
          <w:rFonts w:ascii="Times New Roman" w:eastAsia="font1151" w:hAnsi="Times New Roman" w:cs="Times New Roman"/>
          <w:sz w:val="28"/>
          <w:szCs w:val="28"/>
        </w:rPr>
        <w:t>двадцатым;</w:t>
      </w:r>
    </w:p>
    <w:p w14:paraId="5F1F293A" w14:textId="77777777" w:rsidR="00281A3B" w:rsidRPr="00281A3B" w:rsidRDefault="00281A3B" w:rsidP="00281A3B">
      <w:pPr>
        <w:spacing w:after="0" w:line="240" w:lineRule="auto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A3B">
        <w:rPr>
          <w:rFonts w:ascii="Times New Roman" w:eastAsia="font1151" w:hAnsi="Times New Roman" w:cs="Times New Roman"/>
          <w:sz w:val="28"/>
          <w:szCs w:val="28"/>
        </w:rPr>
        <w:t>6) дополнить пунктами 3.11, 3.11.1-.3.11.5 следующего содержания:</w:t>
      </w:r>
    </w:p>
    <w:p w14:paraId="497D8856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pacing w:val="-4"/>
          <w:sz w:val="28"/>
          <w:szCs w:val="28"/>
        </w:rPr>
        <w:t>"</w:t>
      </w:r>
      <w:r w:rsidRPr="00281A3B">
        <w:rPr>
          <w:rFonts w:ascii="Times New Roman" w:eastAsia="font1151" w:hAnsi="Times New Roman" w:cs="Times New Roman"/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6FE42527" w14:textId="77777777" w:rsidR="00281A3B" w:rsidRPr="00281A3B" w:rsidRDefault="00281A3B" w:rsidP="00281A3B">
      <w:pPr>
        <w:widowControl w:val="0"/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1E72482C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1479554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281A3B">
        <w:rPr>
          <w:rFonts w:ascii="Times New Roman" w:eastAsia="font1151" w:hAnsi="Times New Roman" w:cs="Times New Roman"/>
          <w:bCs/>
          <w:sz w:val="28"/>
          <w:szCs w:val="28"/>
        </w:rPr>
        <w:br/>
        <w:t>о предоставлении муниципальной услуги (далее – запрос);</w:t>
      </w:r>
    </w:p>
    <w:p w14:paraId="52388D15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>формирование запроса;</w:t>
      </w:r>
    </w:p>
    <w:p w14:paraId="5E89491A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53C6488E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>получение результата предоставления муниципальной услуги;</w:t>
      </w:r>
    </w:p>
    <w:p w14:paraId="78DA4ED1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>получение сведений о ходе выполнения запроса;</w:t>
      </w:r>
    </w:p>
    <w:p w14:paraId="6A0EA2F5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14:paraId="4E8E74BC" w14:textId="77777777" w:rsidR="00281A3B" w:rsidRPr="00281A3B" w:rsidRDefault="00281A3B" w:rsidP="00281A3B">
      <w:pPr>
        <w:spacing w:after="0" w:line="240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4A212112" w14:textId="77777777" w:rsidR="00281A3B" w:rsidRPr="00281A3B" w:rsidRDefault="00281A3B" w:rsidP="00281A3B">
      <w:pPr>
        <w:spacing w:after="0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73FE8208" w14:textId="77777777" w:rsidR="00281A3B" w:rsidRPr="00281A3B" w:rsidRDefault="00281A3B" w:rsidP="00281A3B">
      <w:pPr>
        <w:spacing w:after="0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76ACCE96" w14:textId="1C8BE486" w:rsidR="00281A3B" w:rsidRPr="00281A3B" w:rsidRDefault="00281A3B" w:rsidP="00281A3B">
      <w:pPr>
        <w:spacing w:after="0"/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 </w:t>
      </w:r>
      <w:r w:rsidRPr="00281A3B">
        <w:rPr>
          <w:rFonts w:ascii="Times New Roman" w:eastAsia="font1151" w:hAnsi="Times New Roman" w:cs="Times New Roman"/>
          <w:sz w:val="28"/>
          <w:szCs w:val="28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5E7E3F89" w14:textId="77777777" w:rsidR="00281A3B" w:rsidRPr="00281A3B" w:rsidRDefault="00281A3B" w:rsidP="00281A3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</w:t>
      </w:r>
      <w:r w:rsidRPr="00281A3B">
        <w:rPr>
          <w:rFonts w:ascii="Times New Roman" w:eastAsia="font1151" w:hAnsi="Times New Roman" w:cs="Times New Roman"/>
          <w:sz w:val="28"/>
          <w:szCs w:val="28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  <w:r w:rsidRPr="00281A3B">
        <w:rPr>
          <w:rFonts w:eastAsia="font1151" w:cs="font115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81A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C584C1A" w14:textId="77777777" w:rsidR="00281A3B" w:rsidRPr="00281A3B" w:rsidRDefault="00281A3B" w:rsidP="00281A3B">
      <w:pPr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526C5969" w14:textId="77777777" w:rsidR="00281A3B" w:rsidRPr="00281A3B" w:rsidRDefault="00281A3B" w:rsidP="00281A3B">
      <w:pPr>
        <w:spacing w:after="0"/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</w:t>
      </w:r>
      <w:r w:rsidRPr="00281A3B">
        <w:rPr>
          <w:rFonts w:ascii="Times New Roman" w:eastAsia="font1151" w:hAnsi="Times New Roman" w:cs="Times New Roman"/>
          <w:sz w:val="28"/>
          <w:szCs w:val="28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21AEF46D" w14:textId="77777777" w:rsidR="00281A3B" w:rsidRPr="00281A3B" w:rsidRDefault="00281A3B" w:rsidP="00281A3B">
      <w:pPr>
        <w:spacing w:after="0"/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 </w:t>
      </w:r>
      <w:r w:rsidRPr="00281A3B">
        <w:rPr>
          <w:rFonts w:ascii="Times New Roman" w:eastAsia="font1151" w:hAnsi="Times New Roman" w:cs="Times New Roman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4FE3C6EC" w14:textId="77777777" w:rsidR="00281A3B" w:rsidRPr="00281A3B" w:rsidRDefault="00281A3B" w:rsidP="00281A3B">
      <w:pPr>
        <w:spacing w:after="0"/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sz w:val="28"/>
          <w:szCs w:val="28"/>
        </w:rPr>
        <w:t xml:space="preserve">  </w:t>
      </w:r>
      <w:r w:rsidRPr="00281A3B">
        <w:rPr>
          <w:rFonts w:ascii="Times New Roman" w:eastAsia="font1151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05336F4" w14:textId="77777777" w:rsidR="00281A3B" w:rsidRPr="00281A3B" w:rsidRDefault="00281A3B" w:rsidP="00281A3B">
      <w:pPr>
        <w:autoSpaceDE w:val="0"/>
        <w:spacing w:after="0"/>
        <w:ind w:firstLine="539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281A3B">
        <w:rPr>
          <w:rFonts w:ascii="Times New Roman" w:eastAsia="font1151" w:hAnsi="Times New Roman" w:cs="Times New Roman"/>
          <w:iCs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281A3B">
        <w:rPr>
          <w:rFonts w:ascii="Times New Roman" w:eastAsia="Calibri" w:hAnsi="Times New Roman" w:cs="Times New Roman"/>
          <w:iCs/>
          <w:sz w:val="28"/>
          <w:szCs w:val="28"/>
        </w:rPr>
        <w:t>";</w:t>
      </w:r>
    </w:p>
    <w:p w14:paraId="43702C12" w14:textId="77777777" w:rsidR="00281A3B" w:rsidRPr="00281A3B" w:rsidRDefault="00281A3B" w:rsidP="00281A3B">
      <w:pPr>
        <w:spacing w:after="29" w:line="216" w:lineRule="auto"/>
        <w:ind w:firstLine="708"/>
        <w:jc w:val="both"/>
        <w:rPr>
          <w:rFonts w:eastAsia="font1151" w:cs="font1151"/>
          <w:sz w:val="28"/>
          <w:szCs w:val="28"/>
        </w:rPr>
      </w:pPr>
      <w:bookmarkStart w:id="1" w:name="_Hlk106615368"/>
      <w:r w:rsidRPr="00281A3B">
        <w:rPr>
          <w:rFonts w:ascii="Times New Roman" w:eastAsia="font1151" w:hAnsi="Times New Roman" w:cs="Times New Roman"/>
          <w:kern w:val="2"/>
          <w:sz w:val="28"/>
          <w:szCs w:val="28"/>
        </w:rPr>
        <w:lastRenderedPageBreak/>
        <w:t xml:space="preserve">2. Разместить данное постановление на официальном сайте администрации </w:t>
      </w:r>
      <w:proofErr w:type="spellStart"/>
      <w:r w:rsidRPr="00281A3B">
        <w:rPr>
          <w:rFonts w:ascii="Times New Roman" w:eastAsia="font1151" w:hAnsi="Times New Roman" w:cs="Times New Roman"/>
          <w:kern w:val="2"/>
          <w:sz w:val="28"/>
          <w:szCs w:val="28"/>
        </w:rPr>
        <w:t>Белопрудского</w:t>
      </w:r>
      <w:proofErr w:type="spellEnd"/>
      <w:r w:rsidRPr="00281A3B">
        <w:rPr>
          <w:rFonts w:ascii="Times New Roman" w:eastAsia="font1151" w:hAnsi="Times New Roman" w:cs="Times New Roman"/>
          <w:kern w:val="2"/>
          <w:sz w:val="28"/>
          <w:szCs w:val="28"/>
        </w:rPr>
        <w:t xml:space="preserve"> сельского поселения.</w:t>
      </w:r>
    </w:p>
    <w:p w14:paraId="41578B13" w14:textId="77777777" w:rsidR="00281A3B" w:rsidRPr="00281A3B" w:rsidRDefault="00281A3B" w:rsidP="00281A3B">
      <w:pPr>
        <w:spacing w:after="29" w:line="216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kern w:val="2"/>
          <w:sz w:val="28"/>
          <w:szCs w:val="28"/>
        </w:rPr>
        <w:t>3. Постановление вступает в законную силу после его официального обнародования.</w:t>
      </w:r>
    </w:p>
    <w:p w14:paraId="567F3E41" w14:textId="77777777" w:rsidR="00281A3B" w:rsidRPr="00281A3B" w:rsidRDefault="00281A3B" w:rsidP="00281A3B">
      <w:pPr>
        <w:spacing w:after="29" w:line="216" w:lineRule="auto"/>
        <w:ind w:firstLine="708"/>
        <w:jc w:val="both"/>
        <w:rPr>
          <w:rFonts w:eastAsia="font1151" w:cs="font1151"/>
          <w:sz w:val="28"/>
          <w:szCs w:val="28"/>
        </w:rPr>
      </w:pPr>
      <w:r w:rsidRPr="00281A3B">
        <w:rPr>
          <w:rFonts w:ascii="Times New Roman" w:eastAsia="font1151" w:hAnsi="Times New Roman" w:cs="Times New Roman"/>
          <w:kern w:val="2"/>
          <w:sz w:val="28"/>
          <w:szCs w:val="28"/>
        </w:rPr>
        <w:t>4. Контроль за исполнением настоящего постановления оставляю за собой</w:t>
      </w:r>
      <w:bookmarkStart w:id="2" w:name="OLE_LINK5"/>
      <w:bookmarkEnd w:id="2"/>
      <w:r w:rsidRPr="00281A3B">
        <w:rPr>
          <w:rFonts w:eastAsia="font1151" w:cs="font1151"/>
          <w:sz w:val="28"/>
          <w:szCs w:val="28"/>
        </w:rPr>
        <w:t>.</w:t>
      </w:r>
    </w:p>
    <w:p w14:paraId="6A842218" w14:textId="77777777" w:rsidR="00281A3B" w:rsidRPr="00281A3B" w:rsidRDefault="00281A3B" w:rsidP="00281A3B">
      <w:pPr>
        <w:spacing w:after="29" w:line="216" w:lineRule="auto"/>
        <w:ind w:firstLine="708"/>
        <w:jc w:val="both"/>
        <w:rPr>
          <w:rFonts w:eastAsia="font1151" w:cs="font1151"/>
          <w:sz w:val="28"/>
          <w:szCs w:val="28"/>
        </w:rPr>
      </w:pPr>
    </w:p>
    <w:p w14:paraId="6A1CF4CB" w14:textId="77777777" w:rsidR="00281A3B" w:rsidRPr="00281A3B" w:rsidRDefault="00281A3B" w:rsidP="00281A3B">
      <w:pPr>
        <w:spacing w:after="29" w:line="216" w:lineRule="auto"/>
        <w:ind w:firstLine="708"/>
        <w:jc w:val="both"/>
        <w:rPr>
          <w:rFonts w:eastAsia="font1151" w:cs="font1151"/>
          <w:sz w:val="28"/>
          <w:szCs w:val="28"/>
        </w:rPr>
      </w:pPr>
    </w:p>
    <w:p w14:paraId="73E7F62C" w14:textId="77777777" w:rsidR="00281A3B" w:rsidRPr="00281A3B" w:rsidRDefault="00281A3B" w:rsidP="00281A3B">
      <w:pPr>
        <w:spacing w:after="0" w:line="240" w:lineRule="auto"/>
        <w:rPr>
          <w:rFonts w:ascii="Times New Roman" w:eastAsia="font1151" w:hAnsi="Times New Roman" w:cs="Times New Roman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Глава </w:t>
      </w:r>
      <w:proofErr w:type="spellStart"/>
      <w:r w:rsidRPr="00281A3B">
        <w:rPr>
          <w:rFonts w:ascii="Times New Roman" w:eastAsia="font1151" w:hAnsi="Times New Roman" w:cs="Times New Roman"/>
          <w:sz w:val="28"/>
          <w:szCs w:val="28"/>
        </w:rPr>
        <w:t>Белопрудского</w:t>
      </w:r>
      <w:proofErr w:type="spellEnd"/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 </w:t>
      </w:r>
    </w:p>
    <w:p w14:paraId="24DBDB70" w14:textId="77777777" w:rsidR="00281A3B" w:rsidRPr="00281A3B" w:rsidRDefault="00281A3B" w:rsidP="00281A3B">
      <w:pPr>
        <w:spacing w:after="0" w:line="240" w:lineRule="auto"/>
        <w:rPr>
          <w:rFonts w:ascii="Times New Roman" w:eastAsia="font1151" w:hAnsi="Times New Roman" w:cs="Times New Roman"/>
          <w:sz w:val="28"/>
          <w:szCs w:val="28"/>
        </w:rPr>
      </w:pPr>
      <w:r w:rsidRPr="00281A3B">
        <w:rPr>
          <w:rFonts w:ascii="Times New Roman" w:eastAsia="font1151" w:hAnsi="Times New Roman" w:cs="Times New Roman"/>
          <w:sz w:val="28"/>
          <w:szCs w:val="28"/>
        </w:rPr>
        <w:t xml:space="preserve">сельского поселения                                                         В.Н. Серебряков                                </w:t>
      </w:r>
      <w:bookmarkEnd w:id="1"/>
    </w:p>
    <w:p w14:paraId="0603AD72" w14:textId="77777777" w:rsidR="00433B15" w:rsidRDefault="00433B15"/>
    <w:sectPr w:rsidR="0043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5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070EC2"/>
    <w:multiLevelType w:val="hybridMultilevel"/>
    <w:tmpl w:val="AE883AC8"/>
    <w:lvl w:ilvl="0" w:tplc="FF26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0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104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44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3B"/>
    <w:rsid w:val="00281A3B"/>
    <w:rsid w:val="00433B15"/>
    <w:rsid w:val="005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BA9"/>
  <w15:chartTrackingRefBased/>
  <w15:docId w15:val="{5E382447-BAD4-4E19-AA00-25C5010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3B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81A3B"/>
    <w:pPr>
      <w:keepNext w:val="0"/>
      <w:keepLines w:val="0"/>
      <w:widowControl w:val="0"/>
      <w:numPr>
        <w:ilvl w:val="1"/>
        <w:numId w:val="2"/>
      </w:numPr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1A3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1A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1A3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281A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A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olya.kuznetsova.67@bk.ru</dc:creator>
  <cp:keywords/>
  <dc:description/>
  <cp:lastModifiedBy>olya.kuznetsova.67@bk.ru</cp:lastModifiedBy>
  <cp:revision>2</cp:revision>
  <cp:lastPrinted>2022-06-22T11:01:00Z</cp:lastPrinted>
  <dcterms:created xsi:type="dcterms:W3CDTF">2022-06-22T11:11:00Z</dcterms:created>
  <dcterms:modified xsi:type="dcterms:W3CDTF">2022-06-22T11:11:00Z</dcterms:modified>
</cp:coreProperties>
</file>