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D75B" w14:textId="77777777" w:rsidR="00467612" w:rsidRPr="00467612" w:rsidRDefault="00467612" w:rsidP="00467612">
      <w:pPr>
        <w:keepNext/>
        <w:widowControl/>
        <w:numPr>
          <w:ilvl w:val="2"/>
          <w:numId w:val="0"/>
        </w:numPr>
        <w:tabs>
          <w:tab w:val="num" w:pos="0"/>
        </w:tabs>
        <w:suppressAutoHyphens/>
        <w:autoSpaceDE/>
        <w:autoSpaceDN/>
        <w:adjustRightInd/>
        <w:spacing w:before="240" w:after="60"/>
        <w:jc w:val="center"/>
        <w:outlineLvl w:val="2"/>
        <w:rPr>
          <w:b/>
          <w:bCs/>
          <w:sz w:val="28"/>
          <w:szCs w:val="28"/>
        </w:rPr>
      </w:pPr>
      <w:bookmarkStart w:id="0" w:name="_Hlk178149555"/>
      <w:r w:rsidRPr="00467612">
        <w:rPr>
          <w:rFonts w:ascii="Times New Roman" w:hAnsi="Times New Roman"/>
          <w:b/>
          <w:sz w:val="28"/>
          <w:szCs w:val="28"/>
        </w:rPr>
        <w:t>ПОСТАНОВЛЕНИЕ</w:t>
      </w:r>
    </w:p>
    <w:p w14:paraId="0DD3A64A" w14:textId="77777777" w:rsidR="00467612" w:rsidRPr="00467612" w:rsidRDefault="00467612" w:rsidP="00467612">
      <w:pPr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thinThickSmallGap" w:sz="24" w:space="1" w:color="000000"/>
          <w:right w:val="none" w:sz="0" w:space="0" w:color="000000"/>
        </w:pBdr>
        <w:tabs>
          <w:tab w:val="num" w:pos="0"/>
        </w:tabs>
        <w:suppressAutoHyphens/>
        <w:autoSpaceDE/>
        <w:autoSpaceDN/>
        <w:adjustRightInd/>
        <w:spacing w:before="108" w:after="108"/>
        <w:jc w:val="center"/>
        <w:outlineLvl w:val="1"/>
        <w:rPr>
          <w:rFonts w:cs="Arial"/>
          <w:b/>
          <w:bCs/>
          <w:color w:val="26282F"/>
          <w:sz w:val="28"/>
          <w:szCs w:val="28"/>
          <w:lang w:eastAsia="en-US"/>
        </w:rPr>
      </w:pPr>
      <w:r w:rsidRPr="00467612">
        <w:rPr>
          <w:rFonts w:ascii="Times New Roman" w:hAnsi="Times New Roman"/>
          <w:b/>
          <w:bCs/>
          <w:sz w:val="28"/>
          <w:szCs w:val="28"/>
          <w:lang w:eastAsia="en-US"/>
        </w:rPr>
        <w:t>АДМИНИСТРАЦИИ БЕЛОПРУДСКОГО СЕЛЬСКОГО ПОСЕЛЕНИЯ ДАНИЛОВСКОГО МУНИЦИПАЛЬНОГО РАЙОНА ВОЛГОГРАДСКОЙ ОБЛАСТИ</w:t>
      </w:r>
    </w:p>
    <w:p w14:paraId="0B9F0B66" w14:textId="293CC95E" w:rsidR="00467612" w:rsidRPr="00467612" w:rsidRDefault="00467612" w:rsidP="00467612">
      <w:pPr>
        <w:widowControl/>
        <w:suppressAutoHyphens/>
        <w:autoSpaceDE/>
        <w:autoSpaceDN/>
        <w:adjustRightInd/>
        <w:spacing w:after="200" w:line="276" w:lineRule="auto"/>
        <w:ind w:firstLine="0"/>
        <w:jc w:val="left"/>
        <w:rPr>
          <w:rFonts w:ascii="Calibri" w:eastAsia="font1274" w:hAnsi="Calibri" w:cs="font1274"/>
          <w:sz w:val="28"/>
          <w:szCs w:val="28"/>
        </w:rPr>
      </w:pPr>
      <w:r w:rsidRPr="00467612">
        <w:rPr>
          <w:rFonts w:ascii="Times New Roman" w:eastAsia="font1274" w:hAnsi="Times New Roman"/>
          <w:sz w:val="28"/>
          <w:szCs w:val="28"/>
        </w:rPr>
        <w:t>от «</w:t>
      </w:r>
      <w:r>
        <w:rPr>
          <w:rFonts w:ascii="Times New Roman" w:eastAsia="font1274" w:hAnsi="Times New Roman"/>
          <w:sz w:val="28"/>
          <w:szCs w:val="28"/>
        </w:rPr>
        <w:t>03</w:t>
      </w:r>
      <w:r w:rsidRPr="00467612">
        <w:rPr>
          <w:rFonts w:ascii="Times New Roman" w:eastAsia="font1274" w:hAnsi="Times New Roman"/>
          <w:sz w:val="28"/>
          <w:szCs w:val="28"/>
        </w:rPr>
        <w:t xml:space="preserve">» </w:t>
      </w:r>
      <w:r w:rsidR="0038138F">
        <w:rPr>
          <w:rFonts w:ascii="Times New Roman" w:eastAsia="font1274" w:hAnsi="Times New Roman"/>
          <w:sz w:val="28"/>
          <w:szCs w:val="28"/>
        </w:rPr>
        <w:t>октября</w:t>
      </w:r>
      <w:r w:rsidRPr="00467612">
        <w:rPr>
          <w:rFonts w:ascii="Times New Roman" w:eastAsia="font1274" w:hAnsi="Times New Roman"/>
          <w:sz w:val="28"/>
          <w:szCs w:val="28"/>
        </w:rPr>
        <w:t xml:space="preserve"> 2024 г.                        № 5</w:t>
      </w:r>
      <w:r w:rsidR="0038138F">
        <w:rPr>
          <w:rFonts w:ascii="Times New Roman" w:eastAsia="font1274" w:hAnsi="Times New Roman"/>
          <w:sz w:val="28"/>
          <w:szCs w:val="28"/>
        </w:rPr>
        <w:t>5</w:t>
      </w:r>
      <w:r w:rsidRPr="00467612">
        <w:rPr>
          <w:rFonts w:ascii="Times New Roman" w:eastAsia="font1274" w:hAnsi="Times New Roman"/>
          <w:sz w:val="28"/>
          <w:szCs w:val="28"/>
        </w:rPr>
        <w:t xml:space="preserve">-п                                                                                                      </w:t>
      </w:r>
    </w:p>
    <w:p w14:paraId="268E40E4" w14:textId="70A4F9FD" w:rsidR="006A3D63" w:rsidRPr="00BC55F3" w:rsidRDefault="006A3D63" w:rsidP="006A3D63">
      <w:pPr>
        <w:ind w:right="-1"/>
        <w:jc w:val="center"/>
        <w:rPr>
          <w:rFonts w:cs="Arial"/>
          <w:b/>
          <w:bCs/>
        </w:rPr>
      </w:pPr>
      <w:r w:rsidRPr="00BC55F3">
        <w:rPr>
          <w:rFonts w:cs="Arial"/>
          <w:b/>
        </w:rPr>
        <w:t>Об утверждении Положения о п</w:t>
      </w:r>
      <w:r w:rsidRPr="00BC55F3">
        <w:rPr>
          <w:rFonts w:cs="Arial"/>
          <w:b/>
          <w:bCs/>
        </w:rPr>
        <w:t xml:space="preserve">орядке и условиях заключения соглашений о защите и поощрении капиталовложений со стороны </w:t>
      </w:r>
      <w:proofErr w:type="spellStart"/>
      <w:r w:rsidR="00467612">
        <w:rPr>
          <w:rFonts w:cs="Arial"/>
          <w:b/>
          <w:bCs/>
        </w:rPr>
        <w:t>Белопрудского</w:t>
      </w:r>
      <w:proofErr w:type="spellEnd"/>
      <w:r w:rsidR="00665AFE" w:rsidRPr="00BC55F3">
        <w:rPr>
          <w:rFonts w:cs="Arial"/>
          <w:b/>
          <w:bCs/>
        </w:rPr>
        <w:t xml:space="preserve"> сельского поселения Даниловского муниципального района Волгоградской области</w:t>
      </w:r>
    </w:p>
    <w:bookmarkEnd w:id="0"/>
    <w:p w14:paraId="57BD5122" w14:textId="77777777" w:rsidR="00397D43" w:rsidRPr="00BC55F3" w:rsidRDefault="00397D43" w:rsidP="006A3D63">
      <w:pPr>
        <w:ind w:right="-1"/>
        <w:jc w:val="center"/>
        <w:rPr>
          <w:rFonts w:cs="Arial"/>
        </w:rPr>
      </w:pPr>
    </w:p>
    <w:p w14:paraId="3A5C226D" w14:textId="77777777" w:rsidR="006A3D63" w:rsidRPr="00BC55F3" w:rsidRDefault="006A3D63" w:rsidP="006A3D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D42F513" w14:textId="77777777" w:rsidR="00467612" w:rsidRDefault="006A3D63" w:rsidP="006A3D63">
      <w:pPr>
        <w:pStyle w:val="ConsPlusNormal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</w:t>
      </w:r>
      <w:r w:rsidRPr="00BC55F3">
        <w:rPr>
          <w:rFonts w:ascii="Arial" w:hAnsi="Arial" w:cs="Arial"/>
          <w:bCs/>
          <w:sz w:val="24"/>
          <w:szCs w:val="24"/>
        </w:rPr>
        <w:t xml:space="preserve">Уставом </w:t>
      </w:r>
      <w:proofErr w:type="spellStart"/>
      <w:r w:rsidR="00467612">
        <w:rPr>
          <w:rFonts w:ascii="Arial" w:hAnsi="Arial" w:cs="Arial"/>
          <w:bCs/>
          <w:sz w:val="24"/>
          <w:szCs w:val="24"/>
        </w:rPr>
        <w:t>Белопрудского</w:t>
      </w:r>
      <w:proofErr w:type="spellEnd"/>
      <w:r w:rsidR="00665AFE" w:rsidRPr="00BC55F3">
        <w:rPr>
          <w:rFonts w:ascii="Arial" w:hAnsi="Arial" w:cs="Arial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BC55F3">
        <w:rPr>
          <w:rFonts w:ascii="Arial" w:hAnsi="Arial" w:cs="Arial"/>
          <w:bCs/>
          <w:sz w:val="24"/>
          <w:szCs w:val="24"/>
        </w:rPr>
        <w:t xml:space="preserve">, администрация </w:t>
      </w:r>
      <w:proofErr w:type="spellStart"/>
      <w:r w:rsidR="00467612">
        <w:rPr>
          <w:rFonts w:ascii="Arial" w:hAnsi="Arial" w:cs="Arial"/>
          <w:bCs/>
          <w:sz w:val="24"/>
          <w:szCs w:val="24"/>
        </w:rPr>
        <w:t>Белопрудского</w:t>
      </w:r>
      <w:proofErr w:type="spellEnd"/>
      <w:r w:rsidR="00665AFE" w:rsidRPr="00BC55F3">
        <w:rPr>
          <w:rFonts w:ascii="Arial" w:hAnsi="Arial" w:cs="Arial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</w:p>
    <w:p w14:paraId="7BA180E4" w14:textId="716D6830" w:rsidR="006A3D63" w:rsidRPr="00BC55F3" w:rsidRDefault="006A3D63" w:rsidP="0046761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bCs/>
          <w:sz w:val="24"/>
          <w:szCs w:val="24"/>
        </w:rPr>
        <w:t xml:space="preserve"> постановляет</w:t>
      </w:r>
      <w:r w:rsidRPr="00BC55F3">
        <w:rPr>
          <w:rFonts w:ascii="Arial" w:hAnsi="Arial" w:cs="Arial"/>
          <w:sz w:val="24"/>
          <w:szCs w:val="24"/>
          <w:lang w:eastAsia="zh-CN"/>
        </w:rPr>
        <w:t>:</w:t>
      </w:r>
    </w:p>
    <w:p w14:paraId="7DDAAE19" w14:textId="77777777" w:rsidR="006A3D63" w:rsidRPr="00BC55F3" w:rsidRDefault="006A3D63" w:rsidP="006A3D6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14:paraId="4955FE47" w14:textId="3A30EA20" w:rsidR="006A3D63" w:rsidRPr="00BC55F3" w:rsidRDefault="006A3D63" w:rsidP="009A2B85">
      <w:pPr>
        <w:pStyle w:val="ConsPlusNormal"/>
        <w:numPr>
          <w:ilvl w:val="0"/>
          <w:numId w:val="1"/>
        </w:numPr>
        <w:ind w:left="0" w:firstLine="539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Утвердить Положение о п</w:t>
      </w:r>
      <w:r w:rsidRPr="00BC55F3">
        <w:rPr>
          <w:rFonts w:ascii="Arial" w:hAnsi="Arial" w:cs="Arial"/>
          <w:bCs/>
          <w:sz w:val="24"/>
          <w:szCs w:val="24"/>
        </w:rPr>
        <w:t xml:space="preserve">орядке и условиях заключения соглашений о защите и поощрении капиталовложений со стороны </w:t>
      </w:r>
      <w:proofErr w:type="spellStart"/>
      <w:r w:rsidR="00467612">
        <w:rPr>
          <w:rFonts w:ascii="Arial" w:hAnsi="Arial" w:cs="Arial"/>
          <w:bCs/>
          <w:sz w:val="24"/>
          <w:szCs w:val="24"/>
        </w:rPr>
        <w:t>Белопрудского</w:t>
      </w:r>
      <w:proofErr w:type="spellEnd"/>
      <w:r w:rsidR="00665AFE" w:rsidRPr="00BC55F3">
        <w:rPr>
          <w:rFonts w:ascii="Arial" w:hAnsi="Arial" w:cs="Arial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BC55F3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14:paraId="59C8D9AA" w14:textId="035003AD" w:rsidR="009A2B85" w:rsidRPr="00BC55F3" w:rsidRDefault="009A2B85" w:rsidP="009A2B85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Определить ведущего специалиста – экономиста 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Pr="00BC55F3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 должностным лицом, уполномоченным от имени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2F71CA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C55F3">
        <w:rPr>
          <w:rFonts w:ascii="Arial" w:hAnsi="Arial" w:cs="Arial"/>
          <w:sz w:val="24"/>
          <w:szCs w:val="24"/>
        </w:rPr>
        <w:t xml:space="preserve"> на обеспечение участия в соглашениях о защите и поощрении капиталовложений, и возложить на него следующие полномочия, связанные с заключением и реализацией соглашений о защите и поощрении капиталовложений (далее - соглашения):</w:t>
      </w:r>
    </w:p>
    <w:p w14:paraId="095336B0" w14:textId="1B528F32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организация рассмотрения заявлений о заключении соглашений, поступивших в администрацию </w:t>
      </w:r>
      <w:bookmarkStart w:id="1" w:name="_Hlk178062199"/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Pr="00BC55F3">
        <w:rPr>
          <w:rFonts w:ascii="Arial" w:hAnsi="Arial" w:cs="Arial"/>
          <w:sz w:val="24"/>
          <w:szCs w:val="24"/>
        </w:rPr>
        <w:t xml:space="preserve"> сельского поселения </w:t>
      </w:r>
      <w:bookmarkEnd w:id="1"/>
      <w:r w:rsidRPr="00BC55F3">
        <w:rPr>
          <w:rFonts w:ascii="Arial" w:hAnsi="Arial" w:cs="Arial"/>
          <w:sz w:val="24"/>
          <w:szCs w:val="24"/>
        </w:rPr>
        <w:t>Даниловского муниципального района Волгоградской области;</w:t>
      </w:r>
    </w:p>
    <w:p w14:paraId="0AAA74B6" w14:textId="47D80FB3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разработка и согласование постановлений 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97D43" w:rsidRPr="00BC55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C55F3">
        <w:rPr>
          <w:rFonts w:ascii="Arial" w:hAnsi="Arial" w:cs="Arial"/>
          <w:sz w:val="24"/>
          <w:szCs w:val="24"/>
        </w:rPr>
        <w:t>Даниловского муниципального района Волгоградской области о возможности или невозможности заключения соглашений;</w:t>
      </w:r>
    </w:p>
    <w:p w14:paraId="484C2BFB" w14:textId="77777777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обеспечение подготовки комплекта документов, необходимых для подписания соглашений, а также согласование перечня нормативных правовых актов, в отношении которых применяется стабилизационная оговорка;</w:t>
      </w:r>
    </w:p>
    <w:p w14:paraId="2D400910" w14:textId="77777777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мониторинг исполнения условий соглашений.</w:t>
      </w:r>
    </w:p>
    <w:p w14:paraId="0CA86C3A" w14:textId="48D2C7A9" w:rsidR="009A2B85" w:rsidRPr="00BC55F3" w:rsidRDefault="009A2B85" w:rsidP="009A2B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</w:t>
      </w:r>
      <w:r w:rsidR="00397D43" w:rsidRPr="00BC55F3">
        <w:rPr>
          <w:rFonts w:ascii="Arial" w:hAnsi="Arial" w:cs="Arial"/>
          <w:sz w:val="24"/>
          <w:szCs w:val="24"/>
        </w:rPr>
        <w:t>оставляю за собой</w:t>
      </w:r>
      <w:r w:rsidRPr="00BC55F3">
        <w:rPr>
          <w:rFonts w:ascii="Arial" w:hAnsi="Arial" w:cs="Arial"/>
          <w:sz w:val="24"/>
          <w:szCs w:val="24"/>
        </w:rPr>
        <w:t>.</w:t>
      </w:r>
    </w:p>
    <w:p w14:paraId="0308B3C0" w14:textId="481153B6" w:rsidR="006A3D63" w:rsidRPr="00BC55F3" w:rsidRDefault="009A2B85" w:rsidP="006A3D6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</w:t>
      </w:r>
      <w:r w:rsidR="006A3D63" w:rsidRPr="00BC55F3">
        <w:rPr>
          <w:rFonts w:ascii="Arial" w:hAnsi="Arial" w:cs="Arial"/>
          <w:sz w:val="24"/>
          <w:szCs w:val="24"/>
        </w:rPr>
        <w:t xml:space="preserve">. Настоящие постановление вступает в силу со дня его официального </w:t>
      </w:r>
      <w:r w:rsidR="00397D43" w:rsidRPr="00BC55F3">
        <w:rPr>
          <w:rFonts w:ascii="Arial" w:hAnsi="Arial" w:cs="Arial"/>
          <w:sz w:val="24"/>
          <w:szCs w:val="24"/>
        </w:rPr>
        <w:t>обнародования</w:t>
      </w:r>
      <w:r w:rsidR="006A3D63" w:rsidRPr="00BC55F3">
        <w:rPr>
          <w:rFonts w:ascii="Arial" w:hAnsi="Arial" w:cs="Arial"/>
          <w:sz w:val="24"/>
          <w:szCs w:val="24"/>
        </w:rPr>
        <w:t>.</w:t>
      </w:r>
    </w:p>
    <w:p w14:paraId="7FE48AF0" w14:textId="77777777" w:rsidR="006A3D63" w:rsidRPr="00BC55F3" w:rsidRDefault="006A3D63" w:rsidP="006A3D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DB3103F" w14:textId="77777777" w:rsidR="006A3D63" w:rsidRPr="00BC55F3" w:rsidRDefault="006A3D63" w:rsidP="006A3D63">
      <w:pPr>
        <w:ind w:firstLine="708"/>
        <w:rPr>
          <w:rFonts w:cs="Arial"/>
        </w:rPr>
      </w:pPr>
    </w:p>
    <w:p w14:paraId="736A532B" w14:textId="79AB0FBF" w:rsidR="00665AFE" w:rsidRPr="00BC55F3" w:rsidRDefault="00665AFE" w:rsidP="00665AF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Pr="00BC55F3">
        <w:rPr>
          <w:rFonts w:ascii="Arial" w:hAnsi="Arial" w:cs="Arial"/>
          <w:sz w:val="24"/>
          <w:szCs w:val="24"/>
        </w:rPr>
        <w:t xml:space="preserve"> </w:t>
      </w:r>
    </w:p>
    <w:p w14:paraId="00047E20" w14:textId="718D9AAC" w:rsidR="006A3D63" w:rsidRPr="00BC55F3" w:rsidRDefault="00665AFE" w:rsidP="00665AF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</w:t>
      </w:r>
      <w:proofErr w:type="spellStart"/>
      <w:r w:rsidR="00467612">
        <w:rPr>
          <w:rFonts w:ascii="Arial" w:hAnsi="Arial" w:cs="Arial"/>
          <w:sz w:val="24"/>
          <w:szCs w:val="24"/>
        </w:rPr>
        <w:t>В.Н.Серебряков</w:t>
      </w:r>
      <w:proofErr w:type="spellEnd"/>
    </w:p>
    <w:p w14:paraId="1A0E429A" w14:textId="77777777" w:rsidR="00BC55F3" w:rsidRDefault="009D0081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  <w:bookmarkStart w:id="2" w:name="P34"/>
      <w:bookmarkEnd w:id="2"/>
      <w:r w:rsidRPr="00BC55F3">
        <w:rPr>
          <w:rFonts w:ascii="Arial" w:hAnsi="Arial" w:cs="Arial"/>
          <w:sz w:val="24"/>
          <w:szCs w:val="24"/>
        </w:rPr>
        <w:tab/>
      </w:r>
    </w:p>
    <w:p w14:paraId="0412F58F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06E421FA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62FCE0CC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7831DF03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7E9BBB37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7F4016A6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3933A440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2A894CF4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47EB578A" w14:textId="77777777" w:rsidR="00BC55F3" w:rsidRDefault="00BC55F3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sz w:val="24"/>
          <w:szCs w:val="24"/>
        </w:rPr>
      </w:pPr>
    </w:p>
    <w:p w14:paraId="58386E6F" w14:textId="705A0128" w:rsidR="009D0081" w:rsidRPr="00BC55F3" w:rsidRDefault="009D0081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b w:val="0"/>
          <w:bCs/>
          <w:sz w:val="24"/>
          <w:szCs w:val="24"/>
        </w:rPr>
      </w:pPr>
      <w:r w:rsidRPr="00BC55F3">
        <w:rPr>
          <w:rFonts w:ascii="Arial" w:hAnsi="Arial" w:cs="Arial"/>
          <w:b w:val="0"/>
          <w:bCs/>
          <w:sz w:val="24"/>
          <w:szCs w:val="24"/>
        </w:rPr>
        <w:t xml:space="preserve">Приложение  </w:t>
      </w:r>
    </w:p>
    <w:p w14:paraId="580B4085" w14:textId="77777777" w:rsidR="009D0081" w:rsidRPr="00BC55F3" w:rsidRDefault="009D0081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b w:val="0"/>
          <w:bCs/>
          <w:sz w:val="24"/>
          <w:szCs w:val="24"/>
        </w:rPr>
      </w:pPr>
      <w:r w:rsidRPr="00BC55F3">
        <w:rPr>
          <w:rFonts w:ascii="Arial" w:hAnsi="Arial" w:cs="Arial"/>
          <w:b w:val="0"/>
          <w:bCs/>
          <w:sz w:val="24"/>
          <w:szCs w:val="24"/>
        </w:rPr>
        <w:t xml:space="preserve">к Постановлению администрации </w:t>
      </w:r>
    </w:p>
    <w:p w14:paraId="033C52A5" w14:textId="29777A04" w:rsidR="009D0081" w:rsidRPr="00BC55F3" w:rsidRDefault="00467612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b w:val="0"/>
          <w:bCs/>
          <w:sz w:val="24"/>
          <w:szCs w:val="24"/>
        </w:rPr>
      </w:pP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Белопрудского</w:t>
      </w:r>
      <w:proofErr w:type="spellEnd"/>
      <w:r w:rsidR="009D0081" w:rsidRPr="00BC55F3">
        <w:rPr>
          <w:rFonts w:ascii="Arial" w:hAnsi="Arial" w:cs="Arial"/>
          <w:b w:val="0"/>
          <w:bCs/>
          <w:sz w:val="24"/>
          <w:szCs w:val="24"/>
        </w:rPr>
        <w:t xml:space="preserve"> сельского поселения</w:t>
      </w:r>
    </w:p>
    <w:p w14:paraId="0800483A" w14:textId="076B95E6" w:rsidR="009D0081" w:rsidRPr="00BC55F3" w:rsidRDefault="009D0081" w:rsidP="009D0081">
      <w:pPr>
        <w:pStyle w:val="ConsPlusTitle"/>
        <w:tabs>
          <w:tab w:val="left" w:pos="7776"/>
        </w:tabs>
        <w:jc w:val="right"/>
        <w:rPr>
          <w:rFonts w:ascii="Arial" w:hAnsi="Arial" w:cs="Arial"/>
          <w:b w:val="0"/>
          <w:bCs/>
          <w:sz w:val="24"/>
          <w:szCs w:val="24"/>
        </w:rPr>
      </w:pPr>
      <w:r w:rsidRPr="00BC55F3">
        <w:rPr>
          <w:rFonts w:ascii="Arial" w:hAnsi="Arial" w:cs="Arial"/>
          <w:b w:val="0"/>
          <w:bCs/>
          <w:sz w:val="24"/>
          <w:szCs w:val="24"/>
        </w:rPr>
        <w:t xml:space="preserve"> от </w:t>
      </w:r>
      <w:r w:rsidR="00467612">
        <w:rPr>
          <w:rFonts w:ascii="Arial" w:hAnsi="Arial" w:cs="Arial"/>
          <w:b w:val="0"/>
          <w:bCs/>
          <w:sz w:val="24"/>
          <w:szCs w:val="24"/>
        </w:rPr>
        <w:t>03</w:t>
      </w:r>
      <w:r w:rsidRPr="00BC55F3">
        <w:rPr>
          <w:rFonts w:ascii="Arial" w:hAnsi="Arial" w:cs="Arial"/>
          <w:b w:val="0"/>
          <w:bCs/>
          <w:sz w:val="24"/>
          <w:szCs w:val="24"/>
        </w:rPr>
        <w:t>.</w:t>
      </w:r>
      <w:r w:rsidR="0038138F">
        <w:rPr>
          <w:rFonts w:ascii="Arial" w:hAnsi="Arial" w:cs="Arial"/>
          <w:b w:val="0"/>
          <w:bCs/>
          <w:sz w:val="24"/>
          <w:szCs w:val="24"/>
        </w:rPr>
        <w:t>10</w:t>
      </w:r>
      <w:r w:rsidRPr="00BC55F3">
        <w:rPr>
          <w:rFonts w:ascii="Arial" w:hAnsi="Arial" w:cs="Arial"/>
          <w:b w:val="0"/>
          <w:bCs/>
          <w:sz w:val="24"/>
          <w:szCs w:val="24"/>
        </w:rPr>
        <w:t>.2024г. №</w:t>
      </w:r>
      <w:r w:rsidR="00467612">
        <w:rPr>
          <w:rFonts w:ascii="Arial" w:hAnsi="Arial" w:cs="Arial"/>
          <w:b w:val="0"/>
          <w:bCs/>
          <w:sz w:val="24"/>
          <w:szCs w:val="24"/>
        </w:rPr>
        <w:t xml:space="preserve"> 5</w:t>
      </w:r>
      <w:r w:rsidR="0038138F">
        <w:rPr>
          <w:rFonts w:ascii="Arial" w:hAnsi="Arial" w:cs="Arial"/>
          <w:b w:val="0"/>
          <w:bCs/>
          <w:sz w:val="24"/>
          <w:szCs w:val="24"/>
        </w:rPr>
        <w:t>5</w:t>
      </w:r>
      <w:r w:rsidR="00467612">
        <w:rPr>
          <w:rFonts w:ascii="Arial" w:hAnsi="Arial" w:cs="Arial"/>
          <w:b w:val="0"/>
          <w:bCs/>
          <w:sz w:val="24"/>
          <w:szCs w:val="24"/>
        </w:rPr>
        <w:t>-п</w:t>
      </w:r>
    </w:p>
    <w:p w14:paraId="531A144D" w14:textId="77777777" w:rsidR="009D0081" w:rsidRPr="00BC55F3" w:rsidRDefault="009D0081" w:rsidP="006A3D63">
      <w:pPr>
        <w:pStyle w:val="ConsPlusTitle"/>
        <w:jc w:val="center"/>
        <w:rPr>
          <w:rFonts w:ascii="Arial" w:hAnsi="Arial" w:cs="Arial"/>
          <w:b w:val="0"/>
          <w:bCs/>
          <w:sz w:val="24"/>
          <w:szCs w:val="24"/>
        </w:rPr>
      </w:pPr>
    </w:p>
    <w:p w14:paraId="7C9BD7E1" w14:textId="77777777" w:rsidR="009D0081" w:rsidRPr="00BC55F3" w:rsidRDefault="009D0081" w:rsidP="006A3D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74B92B54" w14:textId="2A899EBF" w:rsidR="006A3D63" w:rsidRPr="00BC55F3" w:rsidRDefault="006A3D63" w:rsidP="006A3D6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Положение </w:t>
      </w:r>
    </w:p>
    <w:p w14:paraId="7EC02EBF" w14:textId="380D3E7F" w:rsidR="006A3D63" w:rsidRPr="00BC55F3" w:rsidRDefault="006A3D63" w:rsidP="006A3D6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о п</w:t>
      </w:r>
      <w:r w:rsidRPr="00BC55F3">
        <w:rPr>
          <w:rFonts w:ascii="Arial" w:hAnsi="Arial" w:cs="Arial"/>
          <w:bCs/>
          <w:sz w:val="24"/>
          <w:szCs w:val="24"/>
        </w:rPr>
        <w:t xml:space="preserve">орядке и условиях заключения соглашений о защите и поощрении капиталовложений со стороны </w:t>
      </w:r>
      <w:proofErr w:type="spellStart"/>
      <w:r w:rsidR="00467612">
        <w:rPr>
          <w:rFonts w:ascii="Arial" w:hAnsi="Arial" w:cs="Arial"/>
          <w:bCs/>
          <w:sz w:val="24"/>
          <w:szCs w:val="24"/>
        </w:rPr>
        <w:t>Белопрудского</w:t>
      </w:r>
      <w:proofErr w:type="spellEnd"/>
      <w:r w:rsidR="00665AFE" w:rsidRPr="00BC55F3">
        <w:rPr>
          <w:rFonts w:ascii="Arial" w:hAnsi="Arial" w:cs="Arial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</w:p>
    <w:p w14:paraId="2DCE51B2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F20DA53" w14:textId="77777777" w:rsidR="00572FFB" w:rsidRPr="00BC55F3" w:rsidRDefault="00572FFB" w:rsidP="000D0A0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1. </w:t>
      </w:r>
      <w:r w:rsidR="008D60C2" w:rsidRPr="00BC55F3">
        <w:rPr>
          <w:rFonts w:ascii="Arial" w:hAnsi="Arial" w:cs="Arial"/>
          <w:b w:val="0"/>
          <w:sz w:val="24"/>
          <w:szCs w:val="24"/>
        </w:rPr>
        <w:t>Общие положения</w:t>
      </w:r>
    </w:p>
    <w:p w14:paraId="0A6498FE" w14:textId="3B3C204C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</w:t>
      </w:r>
      <w:r w:rsidR="008D60C2" w:rsidRPr="00BC55F3">
        <w:rPr>
          <w:rFonts w:ascii="Arial" w:hAnsi="Arial" w:cs="Arial"/>
          <w:sz w:val="24"/>
          <w:szCs w:val="24"/>
        </w:rPr>
        <w:t>.1</w:t>
      </w:r>
      <w:r w:rsidRPr="00BC55F3">
        <w:rPr>
          <w:rFonts w:ascii="Arial" w:hAnsi="Arial" w:cs="Arial"/>
          <w:sz w:val="24"/>
          <w:szCs w:val="24"/>
        </w:rPr>
        <w:t xml:space="preserve">. Настоящее Положение разработано в соответствии с Федеральным </w:t>
      </w:r>
      <w:hyperlink r:id="rId5">
        <w:r w:rsidRPr="00BC55F3">
          <w:rPr>
            <w:rFonts w:ascii="Arial" w:hAnsi="Arial" w:cs="Arial"/>
            <w:sz w:val="24"/>
            <w:szCs w:val="24"/>
          </w:rPr>
          <w:t>законом</w:t>
        </w:r>
      </w:hyperlink>
      <w:r w:rsidRPr="00BC55F3">
        <w:rPr>
          <w:rFonts w:ascii="Arial" w:hAnsi="Arial" w:cs="Arial"/>
          <w:sz w:val="24"/>
          <w:szCs w:val="24"/>
        </w:rPr>
        <w:t xml:space="preserve"> от 01.04.2020 N 69-ФЗ "О защите и поощрении капиталовложений в Российской Федерации" (далее - Федеральный закон от 01.04.2020 N 69-ФЗ)</w:t>
      </w:r>
      <w:r w:rsidR="00342871" w:rsidRPr="00BC55F3">
        <w:rPr>
          <w:rFonts w:ascii="Arial" w:hAnsi="Arial" w:cs="Arial"/>
          <w:sz w:val="24"/>
          <w:szCs w:val="24"/>
        </w:rPr>
        <w:t xml:space="preserve">, </w:t>
      </w:r>
      <w:hyperlink r:id="rId6">
        <w:r w:rsidR="00342871" w:rsidRPr="00BC55F3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342871" w:rsidRPr="00BC55F3">
        <w:rPr>
          <w:rFonts w:ascii="Arial" w:hAnsi="Arial" w:cs="Arial"/>
          <w:sz w:val="24"/>
          <w:szCs w:val="24"/>
        </w:rPr>
        <w:t xml:space="preserve"> Правительства Российской Федерации от 13 сентября 2022 года № 1602 "О соглашениях о защите и поощрении капиталовложений"</w:t>
      </w:r>
      <w:r w:rsidRPr="00BC55F3">
        <w:rPr>
          <w:rFonts w:ascii="Arial" w:hAnsi="Arial" w:cs="Arial"/>
          <w:sz w:val="24"/>
          <w:szCs w:val="24"/>
        </w:rPr>
        <w:t xml:space="preserve"> и устанавливает последовательность действий </w:t>
      </w:r>
      <w:r w:rsidR="006A3D63" w:rsidRPr="00BC55F3">
        <w:rPr>
          <w:rFonts w:ascii="Arial" w:hAnsi="Arial" w:cs="Arial"/>
          <w:sz w:val="24"/>
          <w:szCs w:val="24"/>
        </w:rPr>
        <w:t>должностных лиц</w:t>
      </w:r>
      <w:r w:rsidR="00C5438C" w:rsidRPr="00BC55F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67612">
        <w:rPr>
          <w:rFonts w:ascii="Arial" w:hAnsi="Arial" w:cs="Arial"/>
          <w:bCs/>
          <w:sz w:val="24"/>
          <w:szCs w:val="24"/>
        </w:rPr>
        <w:t>Белопрудского</w:t>
      </w:r>
      <w:proofErr w:type="spellEnd"/>
      <w:r w:rsidR="00665AFE" w:rsidRPr="00BC55F3">
        <w:rPr>
          <w:rFonts w:ascii="Arial" w:hAnsi="Arial" w:cs="Arial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BC55F3">
        <w:rPr>
          <w:rFonts w:ascii="Arial" w:hAnsi="Arial" w:cs="Arial"/>
          <w:sz w:val="24"/>
          <w:szCs w:val="24"/>
        </w:rPr>
        <w:t>:</w:t>
      </w:r>
    </w:p>
    <w:p w14:paraId="504DFEE5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1) при рассмотрении предложений:</w:t>
      </w:r>
    </w:p>
    <w:p w14:paraId="5B3880FD" w14:textId="3D612481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о заключении соглашений о защите и поощрении капиталовложений, одной из сторон которых выступает </w:t>
      </w:r>
      <w:proofErr w:type="spellStart"/>
      <w:r w:rsidR="00467612">
        <w:rPr>
          <w:rFonts w:ascii="Arial" w:hAnsi="Arial" w:cs="Arial"/>
          <w:bCs/>
          <w:sz w:val="24"/>
          <w:szCs w:val="24"/>
        </w:rPr>
        <w:t>Белопрудское</w:t>
      </w:r>
      <w:proofErr w:type="spellEnd"/>
      <w:r w:rsidR="00665AFE" w:rsidRPr="00BC55F3">
        <w:rPr>
          <w:rFonts w:ascii="Arial" w:hAnsi="Arial" w:cs="Arial"/>
          <w:bCs/>
          <w:sz w:val="24"/>
          <w:szCs w:val="24"/>
        </w:rPr>
        <w:t xml:space="preserve"> сельско</w:t>
      </w:r>
      <w:r w:rsidR="009A2B85" w:rsidRPr="00BC55F3">
        <w:rPr>
          <w:rFonts w:ascii="Arial" w:hAnsi="Arial" w:cs="Arial"/>
          <w:bCs/>
          <w:sz w:val="24"/>
          <w:szCs w:val="24"/>
        </w:rPr>
        <w:t>е</w:t>
      </w:r>
      <w:r w:rsidR="00665AFE" w:rsidRPr="00BC55F3">
        <w:rPr>
          <w:rFonts w:ascii="Arial" w:hAnsi="Arial" w:cs="Arial"/>
          <w:bCs/>
          <w:sz w:val="24"/>
          <w:szCs w:val="24"/>
        </w:rPr>
        <w:t xml:space="preserve"> поселени</w:t>
      </w:r>
      <w:r w:rsidR="009A2B85" w:rsidRPr="00BC55F3">
        <w:rPr>
          <w:rFonts w:ascii="Arial" w:hAnsi="Arial" w:cs="Arial"/>
          <w:bCs/>
          <w:sz w:val="24"/>
          <w:szCs w:val="24"/>
        </w:rPr>
        <w:t>е</w:t>
      </w:r>
      <w:r w:rsidR="00665AFE" w:rsidRPr="00BC55F3">
        <w:rPr>
          <w:rFonts w:ascii="Arial" w:hAnsi="Arial" w:cs="Arial"/>
          <w:bCs/>
          <w:sz w:val="24"/>
          <w:szCs w:val="24"/>
        </w:rPr>
        <w:t xml:space="preserve"> Даниловского муниципального района Волгоградской области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Pr="00BC55F3">
        <w:rPr>
          <w:rFonts w:ascii="Arial" w:hAnsi="Arial" w:cs="Arial"/>
          <w:sz w:val="24"/>
          <w:szCs w:val="24"/>
        </w:rPr>
        <w:t>(далее - соглашения), а также об условиях, при которых принимаются решения о заключении соглашений;</w:t>
      </w:r>
    </w:p>
    <w:p w14:paraId="21B95609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о заключении дополнительных соглашений к соглашениям (в том числе о присоединении к заключенным соглашениям);</w:t>
      </w:r>
    </w:p>
    <w:p w14:paraId="5E264EDD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2) при осуществлении мониторинга исполнения соглашений;</w:t>
      </w:r>
    </w:p>
    <w:p w14:paraId="7EAC6BF1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3) при расторжении соглашений в случаях возникновения спора между сторонами;</w:t>
      </w:r>
    </w:p>
    <w:p w14:paraId="37B5FFD3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4) при одностороннем отказе от соглашений.</w:t>
      </w:r>
    </w:p>
    <w:p w14:paraId="5C24247B" w14:textId="77777777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1.</w:t>
      </w:r>
      <w:r w:rsidR="00572FFB" w:rsidRPr="00BC55F3">
        <w:rPr>
          <w:rFonts w:ascii="Arial" w:hAnsi="Arial" w:cs="Arial"/>
          <w:sz w:val="24"/>
          <w:szCs w:val="24"/>
        </w:rPr>
        <w:t>2. Все термины, включенные в текст настоящего Положения, используются в значениях, определенных законодательством Российской Федерации о защите и поощрении капиталовложений.</w:t>
      </w:r>
    </w:p>
    <w:p w14:paraId="719872EC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07DCBB0" w14:textId="77777777" w:rsidR="00572FFB" w:rsidRPr="00BC55F3" w:rsidRDefault="00572FFB" w:rsidP="008D60C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2. </w:t>
      </w:r>
      <w:r w:rsidR="008D60C2" w:rsidRPr="00BC55F3">
        <w:rPr>
          <w:rFonts w:ascii="Arial" w:hAnsi="Arial" w:cs="Arial"/>
          <w:b w:val="0"/>
          <w:sz w:val="24"/>
          <w:szCs w:val="24"/>
        </w:rPr>
        <w:t xml:space="preserve">Порядок принятия решения о заключении соглашения или дополнительного соглашения к нему в порядке частной проектной инициативы (в том числе при присоединении к соглашению) </w:t>
      </w:r>
    </w:p>
    <w:p w14:paraId="74FBCD77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B0646B7" w14:textId="6B2B3FEA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BC55F3">
        <w:rPr>
          <w:rFonts w:ascii="Arial" w:hAnsi="Arial" w:cs="Arial"/>
          <w:sz w:val="24"/>
          <w:szCs w:val="24"/>
        </w:rPr>
        <w:t>2.</w:t>
      </w:r>
      <w:r w:rsidR="001E21A7" w:rsidRPr="00BC55F3">
        <w:rPr>
          <w:rFonts w:ascii="Arial" w:hAnsi="Arial" w:cs="Arial"/>
          <w:sz w:val="24"/>
          <w:szCs w:val="24"/>
        </w:rPr>
        <w:t>1</w:t>
      </w:r>
      <w:r w:rsidR="00572FFB" w:rsidRPr="00BC55F3">
        <w:rPr>
          <w:rFonts w:ascii="Arial" w:hAnsi="Arial" w:cs="Arial"/>
          <w:sz w:val="24"/>
          <w:szCs w:val="24"/>
        </w:rPr>
        <w:t xml:space="preserve">. Заявление о заключении соглашения (далее - заявление), а также прилагаемые к нему документы, направленные в </w:t>
      </w:r>
      <w:r w:rsidR="00635395"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</w:t>
      </w:r>
      <w:r w:rsidR="005C4667" w:rsidRPr="00BC55F3">
        <w:rPr>
          <w:rFonts w:ascii="Arial" w:hAnsi="Arial" w:cs="Arial"/>
          <w:sz w:val="24"/>
          <w:szCs w:val="24"/>
        </w:rPr>
        <w:t>поселения</w:t>
      </w:r>
      <w:r w:rsidR="00635395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организацией, реализующей инвестиционный проект (далее - заявитель), передаются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для обеспечения их рассмотрения и подготовки заключения об экономической эффективности предложения о заключении соглашения.</w:t>
      </w:r>
    </w:p>
    <w:p w14:paraId="3AD3C2DB" w14:textId="2D443E82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6"/>
      <w:bookmarkEnd w:id="4"/>
      <w:r w:rsidRPr="00BC55F3">
        <w:rPr>
          <w:rFonts w:ascii="Arial" w:hAnsi="Arial" w:cs="Arial"/>
          <w:sz w:val="24"/>
          <w:szCs w:val="24"/>
        </w:rPr>
        <w:t>2.</w:t>
      </w:r>
      <w:r w:rsidR="00C5438C" w:rsidRPr="00BC55F3">
        <w:rPr>
          <w:rFonts w:ascii="Arial" w:hAnsi="Arial" w:cs="Arial"/>
          <w:sz w:val="24"/>
          <w:szCs w:val="24"/>
        </w:rPr>
        <w:t>2</w:t>
      </w:r>
      <w:r w:rsidR="00572FFB" w:rsidRPr="00BC55F3">
        <w:rPr>
          <w:rFonts w:ascii="Arial" w:hAnsi="Arial" w:cs="Arial"/>
          <w:sz w:val="24"/>
          <w:szCs w:val="24"/>
        </w:rPr>
        <w:t xml:space="preserve">.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в течение 10 рабочих дней с даты поступления заявления:</w:t>
      </w:r>
    </w:p>
    <w:p w14:paraId="68E72672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1) проверяет соответствие заявителя, а также представленных им материалов требованиям, предусмотренным законодательством Российской Федерации о защите и поощрении капиталовложений;</w:t>
      </w:r>
    </w:p>
    <w:p w14:paraId="06BAC9EB" w14:textId="70BB6D5D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2) разрабатывает и осуществляет согласование одного из постановлений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C55F3">
        <w:rPr>
          <w:rFonts w:ascii="Arial" w:hAnsi="Arial" w:cs="Arial"/>
          <w:sz w:val="24"/>
          <w:szCs w:val="24"/>
        </w:rPr>
        <w:t>:</w:t>
      </w:r>
    </w:p>
    <w:p w14:paraId="46E1026E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о возможности заключения соглашения (в случае отсутствия оснований для отказа в заключении соглашения, предусмотренных законодательством Российской Федерации о защите и поощрении капиталовложений);</w:t>
      </w:r>
    </w:p>
    <w:p w14:paraId="4127096E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о невозможности заключения соглашения (при наличии оснований для отказа в </w:t>
      </w:r>
      <w:r w:rsidRPr="00BC55F3">
        <w:rPr>
          <w:rFonts w:ascii="Arial" w:hAnsi="Arial" w:cs="Arial"/>
          <w:sz w:val="24"/>
          <w:szCs w:val="24"/>
        </w:rPr>
        <w:lastRenderedPageBreak/>
        <w:t>заключении соглашения, предусмотренных законодательством Российской Федерации о защите и поощрении капиталовложений).</w:t>
      </w:r>
    </w:p>
    <w:p w14:paraId="11A1A824" w14:textId="25BE8A33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2.</w:t>
      </w:r>
      <w:r w:rsidR="00C5438C" w:rsidRPr="00BC55F3">
        <w:rPr>
          <w:rFonts w:ascii="Arial" w:hAnsi="Arial" w:cs="Arial"/>
          <w:sz w:val="24"/>
          <w:szCs w:val="24"/>
        </w:rPr>
        <w:t>3</w:t>
      </w:r>
      <w:r w:rsidR="00572FFB" w:rsidRPr="00BC55F3">
        <w:rPr>
          <w:rFonts w:ascii="Arial" w:hAnsi="Arial" w:cs="Arial"/>
          <w:sz w:val="24"/>
          <w:szCs w:val="24"/>
        </w:rPr>
        <w:t xml:space="preserve">. Постановление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E337F7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о возможности заключения соглашения должно содержать следующие сведения:</w:t>
      </w:r>
    </w:p>
    <w:p w14:paraId="01BC2521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решение о заключении соглашения с указанием его участников;</w:t>
      </w:r>
    </w:p>
    <w:p w14:paraId="29E9115F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перечень </w:t>
      </w:r>
      <w:r w:rsidR="00E337F7" w:rsidRPr="00BC55F3">
        <w:rPr>
          <w:rFonts w:ascii="Arial" w:hAnsi="Arial" w:cs="Arial"/>
          <w:sz w:val="24"/>
          <w:szCs w:val="24"/>
        </w:rPr>
        <w:t xml:space="preserve">муниципальных </w:t>
      </w:r>
      <w:r w:rsidRPr="00BC55F3">
        <w:rPr>
          <w:rFonts w:ascii="Arial" w:hAnsi="Arial" w:cs="Arial"/>
          <w:sz w:val="24"/>
          <w:szCs w:val="24"/>
        </w:rPr>
        <w:t>нормативных правовых, в отношении которых применяется стабилизационная оговорка;</w:t>
      </w:r>
    </w:p>
    <w:p w14:paraId="6D4C2DB2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</w:t>
      </w:r>
      <w:r w:rsidR="00E24B3F" w:rsidRPr="00BC55F3">
        <w:rPr>
          <w:rFonts w:ascii="Arial" w:hAnsi="Arial" w:cs="Arial"/>
          <w:sz w:val="24"/>
          <w:szCs w:val="24"/>
        </w:rPr>
        <w:t>).</w:t>
      </w:r>
    </w:p>
    <w:p w14:paraId="1E8201BF" w14:textId="3C089E02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2.</w:t>
      </w:r>
      <w:r w:rsidR="00C5438C" w:rsidRPr="00BC55F3">
        <w:rPr>
          <w:rFonts w:ascii="Arial" w:hAnsi="Arial" w:cs="Arial"/>
          <w:sz w:val="24"/>
          <w:szCs w:val="24"/>
        </w:rPr>
        <w:t>4</w:t>
      </w:r>
      <w:r w:rsidR="00572FFB" w:rsidRPr="00BC55F3">
        <w:rPr>
          <w:rFonts w:ascii="Arial" w:hAnsi="Arial" w:cs="Arial"/>
          <w:sz w:val="24"/>
          <w:szCs w:val="24"/>
        </w:rPr>
        <w:t xml:space="preserve">. Постановление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E337F7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о невозможности заключения соглашения должно содержать следующие сведения:</w:t>
      </w:r>
    </w:p>
    <w:p w14:paraId="7C89CE6E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решение об отказе в заключении соглашения;</w:t>
      </w:r>
    </w:p>
    <w:p w14:paraId="4DC14E31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основание (основания) для отказа в заключении соглашения из числа предусмотренных Федеральным </w:t>
      </w:r>
      <w:hyperlink r:id="rId7">
        <w:r w:rsidRPr="00BC55F3">
          <w:rPr>
            <w:rFonts w:ascii="Arial" w:hAnsi="Arial" w:cs="Arial"/>
            <w:sz w:val="24"/>
            <w:szCs w:val="24"/>
          </w:rPr>
          <w:t>законом</w:t>
        </w:r>
      </w:hyperlink>
      <w:r w:rsidRPr="00BC55F3">
        <w:rPr>
          <w:rFonts w:ascii="Arial" w:hAnsi="Arial" w:cs="Arial"/>
          <w:sz w:val="24"/>
          <w:szCs w:val="24"/>
        </w:rPr>
        <w:t xml:space="preserve"> от 01.04.2020 N 69-ФЗ или иными нормативными правовыми актами, принятыми в соответствии с данным Законом.</w:t>
      </w:r>
    </w:p>
    <w:p w14:paraId="0BE18DF0" w14:textId="7061F23A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2.</w:t>
      </w:r>
      <w:r w:rsidR="00C5438C" w:rsidRPr="00BC55F3">
        <w:rPr>
          <w:rFonts w:ascii="Arial" w:hAnsi="Arial" w:cs="Arial"/>
          <w:sz w:val="24"/>
          <w:szCs w:val="24"/>
        </w:rPr>
        <w:t>5</w:t>
      </w:r>
      <w:r w:rsidR="00572FFB" w:rsidRPr="00BC55F3">
        <w:rPr>
          <w:rFonts w:ascii="Arial" w:hAnsi="Arial" w:cs="Arial"/>
          <w:sz w:val="24"/>
          <w:szCs w:val="24"/>
        </w:rPr>
        <w:t xml:space="preserve">. На основании постановления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E337F7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 возможности заключения соглашения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обеспечивает подготовку документов, необходимых для подписания соглашения, а также согласование перечня </w:t>
      </w:r>
      <w:r w:rsidR="00E337F7" w:rsidRPr="00BC55F3">
        <w:rPr>
          <w:rFonts w:ascii="Arial" w:hAnsi="Arial" w:cs="Arial"/>
          <w:sz w:val="24"/>
          <w:szCs w:val="24"/>
        </w:rPr>
        <w:t xml:space="preserve">муниципальных </w:t>
      </w:r>
      <w:r w:rsidR="00572FFB" w:rsidRPr="00BC55F3">
        <w:rPr>
          <w:rFonts w:ascii="Arial" w:hAnsi="Arial" w:cs="Arial"/>
          <w:sz w:val="24"/>
          <w:szCs w:val="24"/>
        </w:rPr>
        <w:t>нормативных правовых актов, в отношении которых применяется стабилизационная оговорка.</w:t>
      </w:r>
    </w:p>
    <w:p w14:paraId="670EE562" w14:textId="433A507D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2.</w:t>
      </w:r>
      <w:r w:rsidR="00C5438C" w:rsidRPr="00BC55F3">
        <w:rPr>
          <w:rFonts w:ascii="Arial" w:hAnsi="Arial" w:cs="Arial"/>
          <w:sz w:val="24"/>
          <w:szCs w:val="24"/>
        </w:rPr>
        <w:t>6</w:t>
      </w:r>
      <w:r w:rsidR="00572FFB" w:rsidRPr="00BC55F3">
        <w:rPr>
          <w:rFonts w:ascii="Arial" w:hAnsi="Arial" w:cs="Arial"/>
          <w:sz w:val="24"/>
          <w:szCs w:val="24"/>
        </w:rPr>
        <w:t xml:space="preserve">. Общий срок рассмотрения заявления и прилагаемых к нему документов не может превышать 30 календарных дней с даты их поступления в </w:t>
      </w:r>
      <w:r w:rsidR="00E337F7"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>.</w:t>
      </w:r>
    </w:p>
    <w:p w14:paraId="4182DF75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4C352D6" w14:textId="77777777" w:rsidR="00572FFB" w:rsidRPr="00BC55F3" w:rsidRDefault="00572FFB" w:rsidP="000D0A0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3. </w:t>
      </w:r>
      <w:r w:rsidR="008D60C2" w:rsidRPr="00BC55F3">
        <w:rPr>
          <w:rFonts w:ascii="Arial" w:hAnsi="Arial" w:cs="Arial"/>
          <w:b w:val="0"/>
          <w:sz w:val="24"/>
          <w:szCs w:val="24"/>
        </w:rPr>
        <w:t xml:space="preserve">Мониторинг исполнения условий соглашения </w:t>
      </w:r>
    </w:p>
    <w:p w14:paraId="644DB295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3C8EBFA" w14:textId="1AA041F2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3.</w:t>
      </w:r>
      <w:r w:rsidR="00E337F7" w:rsidRPr="00BC55F3">
        <w:rPr>
          <w:rFonts w:ascii="Arial" w:hAnsi="Arial" w:cs="Arial"/>
          <w:sz w:val="24"/>
          <w:szCs w:val="24"/>
        </w:rPr>
        <w:t>1</w:t>
      </w:r>
      <w:r w:rsidR="00572FFB" w:rsidRPr="00BC55F3">
        <w:rPr>
          <w:rFonts w:ascii="Arial" w:hAnsi="Arial" w:cs="Arial"/>
          <w:sz w:val="24"/>
          <w:szCs w:val="24"/>
        </w:rPr>
        <w:t xml:space="preserve">. Данные об исполнении условий соглашения и условий реализации инвестиционного проекта, направленные заявителем в </w:t>
      </w:r>
      <w:r w:rsidR="00E337F7"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 xml:space="preserve">, передаются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 xml:space="preserve"> для осуществления мониторинга исполнения условий соглашения.</w:t>
      </w:r>
    </w:p>
    <w:p w14:paraId="1E11943D" w14:textId="78230934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3.</w:t>
      </w:r>
      <w:r w:rsidR="00572FFB" w:rsidRPr="00BC55F3">
        <w:rPr>
          <w:rFonts w:ascii="Arial" w:hAnsi="Arial" w:cs="Arial"/>
          <w:sz w:val="24"/>
          <w:szCs w:val="24"/>
        </w:rPr>
        <w:t xml:space="preserve">2. </w:t>
      </w:r>
      <w:r w:rsidR="00A36A08" w:rsidRPr="00BC55F3">
        <w:rPr>
          <w:rFonts w:ascii="Arial" w:hAnsi="Arial" w:cs="Arial"/>
          <w:sz w:val="24"/>
          <w:szCs w:val="24"/>
        </w:rPr>
        <w:t>У</w:t>
      </w:r>
      <w:r w:rsidR="00C5438C" w:rsidRPr="00BC55F3">
        <w:rPr>
          <w:rFonts w:ascii="Arial" w:hAnsi="Arial" w:cs="Arial"/>
          <w:sz w:val="24"/>
          <w:szCs w:val="24"/>
        </w:rPr>
        <w:t>полномоченно</w:t>
      </w:r>
      <w:r w:rsidR="00A36A08" w:rsidRPr="00BC55F3">
        <w:rPr>
          <w:rFonts w:ascii="Arial" w:hAnsi="Arial" w:cs="Arial"/>
          <w:sz w:val="24"/>
          <w:szCs w:val="24"/>
        </w:rPr>
        <w:t>е</w:t>
      </w:r>
      <w:r w:rsidR="00C5438C" w:rsidRPr="00BC55F3">
        <w:rPr>
          <w:rFonts w:ascii="Arial" w:hAnsi="Arial" w:cs="Arial"/>
          <w:sz w:val="24"/>
          <w:szCs w:val="24"/>
        </w:rPr>
        <w:t xml:space="preserve"> должностно</w:t>
      </w:r>
      <w:r w:rsidR="00A36A08" w:rsidRPr="00BC55F3">
        <w:rPr>
          <w:rFonts w:ascii="Arial" w:hAnsi="Arial" w:cs="Arial"/>
          <w:sz w:val="24"/>
          <w:szCs w:val="24"/>
        </w:rPr>
        <w:t>е</w:t>
      </w:r>
      <w:r w:rsidR="00C5438C" w:rsidRPr="00BC55F3">
        <w:rPr>
          <w:rFonts w:ascii="Arial" w:hAnsi="Arial" w:cs="Arial"/>
          <w:sz w:val="24"/>
          <w:szCs w:val="24"/>
        </w:rPr>
        <w:t xml:space="preserve">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на основании полученных данных осуществляет мониторинг исполнения условий соглашения, предусматривающий:</w:t>
      </w:r>
    </w:p>
    <w:p w14:paraId="2370A767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1) проверку исполнения условий соглашения и условий реализации инвестиционного проекта, а также отдельных этапов его реализации;</w:t>
      </w:r>
    </w:p>
    <w:p w14:paraId="33D2D995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2) проверку обстоятельств, указывающих на наличие оснований для расторжения соглашения;</w:t>
      </w:r>
    </w:p>
    <w:p w14:paraId="3AF207B0" w14:textId="77777777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3)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власти.</w:t>
      </w:r>
    </w:p>
    <w:p w14:paraId="721DCD9E" w14:textId="463FD50F" w:rsidR="00572FFB" w:rsidRPr="00BC55F3" w:rsidRDefault="008D60C2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3.</w:t>
      </w:r>
      <w:r w:rsidR="00572FFB" w:rsidRPr="00BC55F3">
        <w:rPr>
          <w:rFonts w:ascii="Arial" w:hAnsi="Arial" w:cs="Arial"/>
          <w:sz w:val="24"/>
          <w:szCs w:val="24"/>
        </w:rPr>
        <w:t xml:space="preserve">3. При необходимости </w:t>
      </w:r>
      <w:r w:rsidR="00C5438C" w:rsidRPr="00BC55F3">
        <w:rPr>
          <w:rFonts w:ascii="Arial" w:hAnsi="Arial" w:cs="Arial"/>
          <w:sz w:val="24"/>
          <w:szCs w:val="24"/>
        </w:rPr>
        <w:t>уполномоченное должностно</w:t>
      </w:r>
      <w:r w:rsidR="00AA01BE" w:rsidRPr="00BC55F3">
        <w:rPr>
          <w:rFonts w:ascii="Arial" w:hAnsi="Arial" w:cs="Arial"/>
          <w:sz w:val="24"/>
          <w:szCs w:val="24"/>
        </w:rPr>
        <w:t>е</w:t>
      </w:r>
      <w:r w:rsidR="00C5438C" w:rsidRPr="00BC55F3">
        <w:rPr>
          <w:rFonts w:ascii="Arial" w:hAnsi="Arial" w:cs="Arial"/>
          <w:sz w:val="24"/>
          <w:szCs w:val="24"/>
        </w:rPr>
        <w:t xml:space="preserve">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запрашивает в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E337F7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сведения, необходимые для осуществления мониторинга.</w:t>
      </w:r>
    </w:p>
    <w:p w14:paraId="7C6608B3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68C737" w14:textId="77777777" w:rsidR="00572FFB" w:rsidRPr="00BC55F3" w:rsidRDefault="00572FFB" w:rsidP="000D0A0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4. </w:t>
      </w:r>
      <w:r w:rsidR="008D60C2" w:rsidRPr="00BC55F3">
        <w:rPr>
          <w:rFonts w:ascii="Arial" w:hAnsi="Arial" w:cs="Arial"/>
          <w:b w:val="0"/>
          <w:sz w:val="24"/>
          <w:szCs w:val="24"/>
        </w:rPr>
        <w:t>Отказ от соглашения</w:t>
      </w:r>
    </w:p>
    <w:p w14:paraId="5BAF837D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7542BA6" w14:textId="6A225442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4.</w:t>
      </w:r>
      <w:r w:rsidR="00572FFB" w:rsidRPr="00BC55F3">
        <w:rPr>
          <w:rFonts w:ascii="Arial" w:hAnsi="Arial" w:cs="Arial"/>
          <w:sz w:val="24"/>
          <w:szCs w:val="24"/>
        </w:rPr>
        <w:t xml:space="preserve">1. 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</w:t>
      </w:r>
      <w:r w:rsidR="001C7DDD"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1C7DDD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из уполномоченной организации, направляется </w:t>
      </w:r>
      <w:r w:rsidR="00C5438C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>.</w:t>
      </w:r>
    </w:p>
    <w:p w14:paraId="731B65F4" w14:textId="313A3E20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4.2.</w:t>
      </w:r>
      <w:r w:rsidR="00572FFB" w:rsidRPr="00BC55F3">
        <w:rPr>
          <w:rFonts w:ascii="Arial" w:hAnsi="Arial" w:cs="Arial"/>
          <w:sz w:val="24"/>
          <w:szCs w:val="24"/>
        </w:rPr>
        <w:t xml:space="preserve"> </w:t>
      </w:r>
      <w:r w:rsidR="00A36A08" w:rsidRPr="00BC55F3">
        <w:rPr>
          <w:rFonts w:ascii="Arial" w:hAnsi="Arial" w:cs="Arial"/>
          <w:sz w:val="24"/>
          <w:szCs w:val="24"/>
        </w:rPr>
        <w:t>У</w:t>
      </w:r>
      <w:r w:rsidR="00C5438C" w:rsidRPr="00BC55F3">
        <w:rPr>
          <w:rFonts w:ascii="Arial" w:hAnsi="Arial" w:cs="Arial"/>
          <w:sz w:val="24"/>
          <w:szCs w:val="24"/>
        </w:rPr>
        <w:t>полномоченное должностное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</w:t>
      </w:r>
      <w:r w:rsidR="003C4767" w:rsidRPr="00BC55F3">
        <w:rPr>
          <w:rFonts w:ascii="Arial" w:hAnsi="Arial" w:cs="Arial"/>
          <w:sz w:val="24"/>
          <w:szCs w:val="24"/>
        </w:rPr>
        <w:lastRenderedPageBreak/>
        <w:t>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в течение 10 рабочих дней со дня выявления оснований для принятия решения об отказе от соглашения,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устранения обстоятельств, являющихся основанием для расторжения соглашения.</w:t>
      </w:r>
    </w:p>
    <w:p w14:paraId="7D233C25" w14:textId="7CC9B57A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В случае отсутствия предпосылок для устранения обстоятельств, являющихся основанием для отказа от соглашения, </w:t>
      </w:r>
      <w:r w:rsidR="00C5438C" w:rsidRPr="00BC55F3">
        <w:rPr>
          <w:rFonts w:ascii="Arial" w:hAnsi="Arial" w:cs="Arial"/>
          <w:sz w:val="24"/>
          <w:szCs w:val="24"/>
        </w:rPr>
        <w:t>уполномоченное должностное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Pr="00BC55F3">
        <w:rPr>
          <w:rFonts w:ascii="Arial" w:hAnsi="Arial" w:cs="Arial"/>
          <w:sz w:val="24"/>
          <w:szCs w:val="24"/>
        </w:rPr>
        <w:t xml:space="preserve">разрабатывает проект постановления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895D35" w:rsidRPr="00BC55F3">
        <w:rPr>
          <w:rFonts w:ascii="Arial" w:hAnsi="Arial" w:cs="Arial"/>
          <w:sz w:val="24"/>
          <w:szCs w:val="24"/>
        </w:rPr>
        <w:t xml:space="preserve"> </w:t>
      </w:r>
      <w:r w:rsidRPr="00BC55F3">
        <w:rPr>
          <w:rFonts w:ascii="Arial" w:hAnsi="Arial" w:cs="Arial"/>
          <w:sz w:val="24"/>
          <w:szCs w:val="24"/>
        </w:rPr>
        <w:t>об одностороннем отказе от соглашения и обеспечивает его согласование.</w:t>
      </w:r>
    </w:p>
    <w:p w14:paraId="4BC7570B" w14:textId="6BFCAD8C" w:rsidR="00572FFB" w:rsidRPr="00BC55F3" w:rsidRDefault="00895D35" w:rsidP="008D6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4.3</w:t>
      </w:r>
      <w:r w:rsidR="00572FFB" w:rsidRPr="00BC55F3">
        <w:rPr>
          <w:rFonts w:ascii="Arial" w:hAnsi="Arial" w:cs="Arial"/>
          <w:sz w:val="24"/>
          <w:szCs w:val="24"/>
        </w:rPr>
        <w:t xml:space="preserve">. На основании постановления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об одностороннем отказе от соглашения </w:t>
      </w:r>
      <w:r w:rsidR="00C5438C" w:rsidRPr="00BC55F3">
        <w:rPr>
          <w:rFonts w:ascii="Arial" w:hAnsi="Arial" w:cs="Arial"/>
          <w:sz w:val="24"/>
          <w:szCs w:val="24"/>
        </w:rPr>
        <w:t>уполномоченное должностное лиц</w:t>
      </w:r>
      <w:r w:rsidR="00A36A08" w:rsidRPr="00BC55F3">
        <w:rPr>
          <w:rFonts w:ascii="Arial" w:hAnsi="Arial" w:cs="Arial"/>
          <w:sz w:val="24"/>
          <w:szCs w:val="24"/>
        </w:rPr>
        <w:t>о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14:paraId="2902B413" w14:textId="77777777" w:rsidR="003C4767" w:rsidRPr="00BC55F3" w:rsidRDefault="003C4767" w:rsidP="008D6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96327B9" w14:textId="77777777" w:rsidR="00572FFB" w:rsidRPr="00BC55F3" w:rsidRDefault="00572FFB" w:rsidP="000D0A0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BC55F3">
        <w:rPr>
          <w:rFonts w:ascii="Arial" w:hAnsi="Arial" w:cs="Arial"/>
          <w:b w:val="0"/>
          <w:sz w:val="24"/>
          <w:szCs w:val="24"/>
        </w:rPr>
        <w:t xml:space="preserve">5. </w:t>
      </w:r>
      <w:r w:rsidR="008D60C2" w:rsidRPr="00BC55F3">
        <w:rPr>
          <w:rFonts w:ascii="Arial" w:hAnsi="Arial" w:cs="Arial"/>
          <w:b w:val="0"/>
          <w:sz w:val="24"/>
          <w:szCs w:val="24"/>
        </w:rPr>
        <w:t>Расторжение соглашения</w:t>
      </w:r>
    </w:p>
    <w:p w14:paraId="2BF7BF2C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6DC217" w14:textId="0D4FCE68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00"/>
      <w:bookmarkEnd w:id="5"/>
      <w:r w:rsidRPr="00BC55F3">
        <w:rPr>
          <w:rFonts w:ascii="Arial" w:hAnsi="Arial" w:cs="Arial"/>
          <w:sz w:val="24"/>
          <w:szCs w:val="24"/>
        </w:rPr>
        <w:t>5.1</w:t>
      </w:r>
      <w:r w:rsidR="00572FFB" w:rsidRPr="00BC55F3">
        <w:rPr>
          <w:rFonts w:ascii="Arial" w:hAnsi="Arial" w:cs="Arial"/>
          <w:sz w:val="24"/>
          <w:szCs w:val="24"/>
        </w:rPr>
        <w:t xml:space="preserve">. 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</w:t>
      </w:r>
      <w:r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из уполномоченной организации, направляется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>.</w:t>
      </w:r>
    </w:p>
    <w:p w14:paraId="3FBBD4A8" w14:textId="399E4561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03"/>
      <w:bookmarkEnd w:id="6"/>
      <w:r w:rsidRPr="00BC55F3">
        <w:rPr>
          <w:rFonts w:ascii="Arial" w:hAnsi="Arial" w:cs="Arial"/>
          <w:sz w:val="24"/>
          <w:szCs w:val="24"/>
        </w:rPr>
        <w:t>5.2.</w:t>
      </w:r>
      <w:r w:rsidR="00572FFB" w:rsidRPr="00BC55F3">
        <w:rPr>
          <w:rFonts w:ascii="Arial" w:hAnsi="Arial" w:cs="Arial"/>
          <w:sz w:val="24"/>
          <w:szCs w:val="24"/>
        </w:rPr>
        <w:t xml:space="preserve">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A36A08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>в течение 10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 расторжении соглашения, а также о наличии предпосылок для устранения обстоятельств, являющихся основанием для расторжения соглашения.</w:t>
      </w:r>
    </w:p>
    <w:p w14:paraId="23DA04E1" w14:textId="15D0161B" w:rsidR="00572FFB" w:rsidRPr="00BC55F3" w:rsidRDefault="00572FFB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 xml:space="preserve">В случае отсутствия предпосылок для устранения обстоятельств, являющихся основанием для расторжения соглашения,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уполномоченное должностное лицо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A36A08" w:rsidRPr="00BC55F3">
        <w:rPr>
          <w:rFonts w:ascii="Arial" w:hAnsi="Arial" w:cs="Arial"/>
          <w:sz w:val="24"/>
          <w:szCs w:val="24"/>
        </w:rPr>
        <w:t xml:space="preserve"> </w:t>
      </w:r>
      <w:r w:rsidRPr="00BC55F3">
        <w:rPr>
          <w:rFonts w:ascii="Arial" w:hAnsi="Arial" w:cs="Arial"/>
          <w:sz w:val="24"/>
          <w:szCs w:val="24"/>
        </w:rPr>
        <w:t>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14:paraId="7DF9E907" w14:textId="16E44E2B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5.3</w:t>
      </w:r>
      <w:r w:rsidR="00572FFB" w:rsidRPr="00BC55F3">
        <w:rPr>
          <w:rFonts w:ascii="Arial" w:hAnsi="Arial" w:cs="Arial"/>
          <w:sz w:val="24"/>
          <w:szCs w:val="24"/>
        </w:rPr>
        <w:t xml:space="preserve">. Вступивший в силу судебный акт, подтверждающий расторжение соглашения, направляется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572FFB" w:rsidRPr="00BC55F3">
        <w:rPr>
          <w:rFonts w:ascii="Arial" w:hAnsi="Arial" w:cs="Arial"/>
          <w:sz w:val="24"/>
          <w:szCs w:val="24"/>
        </w:rPr>
        <w:t>.</w:t>
      </w:r>
    </w:p>
    <w:p w14:paraId="776DA1B5" w14:textId="68431AF0" w:rsidR="00572FFB" w:rsidRPr="00BC55F3" w:rsidRDefault="00895D35" w:rsidP="000D0A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C55F3">
        <w:rPr>
          <w:rFonts w:ascii="Arial" w:hAnsi="Arial" w:cs="Arial"/>
          <w:sz w:val="24"/>
          <w:szCs w:val="24"/>
        </w:rPr>
        <w:t>5.4.</w:t>
      </w:r>
      <w:r w:rsidR="00572FFB" w:rsidRPr="00BC55F3">
        <w:rPr>
          <w:rFonts w:ascii="Arial" w:hAnsi="Arial" w:cs="Arial"/>
          <w:sz w:val="24"/>
          <w:szCs w:val="24"/>
        </w:rPr>
        <w:t xml:space="preserve"> Уведомления о споре, поступившие в </w:t>
      </w:r>
      <w:r w:rsidRPr="00BC55F3">
        <w:rPr>
          <w:rFonts w:ascii="Arial" w:hAnsi="Arial" w:cs="Arial"/>
          <w:sz w:val="24"/>
          <w:szCs w:val="24"/>
        </w:rPr>
        <w:t>а</w:t>
      </w:r>
      <w:r w:rsidR="00572FFB" w:rsidRPr="00BC55F3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от других сторон соглашения, направляются </w:t>
      </w:r>
      <w:r w:rsidR="00A36A08" w:rsidRPr="00BC55F3">
        <w:rPr>
          <w:rFonts w:ascii="Arial" w:hAnsi="Arial" w:cs="Arial"/>
          <w:sz w:val="24"/>
          <w:szCs w:val="24"/>
        </w:rPr>
        <w:t xml:space="preserve">уполномоченному должностному лицу </w:t>
      </w:r>
      <w:r w:rsidR="003C4767" w:rsidRPr="00BC55F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612">
        <w:rPr>
          <w:rFonts w:ascii="Arial" w:hAnsi="Arial" w:cs="Arial"/>
          <w:sz w:val="24"/>
          <w:szCs w:val="24"/>
        </w:rPr>
        <w:t>Белопрудского</w:t>
      </w:r>
      <w:proofErr w:type="spellEnd"/>
      <w:r w:rsidR="003C4767" w:rsidRPr="00BC55F3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38C" w:rsidRPr="00BC55F3">
        <w:rPr>
          <w:rFonts w:ascii="Arial" w:hAnsi="Arial" w:cs="Arial"/>
          <w:sz w:val="24"/>
          <w:szCs w:val="24"/>
        </w:rPr>
        <w:t xml:space="preserve"> </w:t>
      </w:r>
      <w:r w:rsidR="00572FFB" w:rsidRPr="00BC55F3">
        <w:rPr>
          <w:rFonts w:ascii="Arial" w:hAnsi="Arial" w:cs="Arial"/>
          <w:sz w:val="24"/>
          <w:szCs w:val="24"/>
        </w:rPr>
        <w:t xml:space="preserve">для организации подготовки документов и заключения, необходимых для рассмотрения спора по существу, в порядке, установленном </w:t>
      </w:r>
      <w:hyperlink w:anchor="P100">
        <w:r w:rsidR="00572FFB" w:rsidRPr="00BC55F3">
          <w:rPr>
            <w:rFonts w:ascii="Arial" w:hAnsi="Arial" w:cs="Arial"/>
            <w:sz w:val="24"/>
            <w:szCs w:val="24"/>
          </w:rPr>
          <w:t xml:space="preserve">пунктами </w:t>
        </w:r>
        <w:r w:rsidR="00640416" w:rsidRPr="00BC55F3">
          <w:rPr>
            <w:rFonts w:ascii="Arial" w:hAnsi="Arial" w:cs="Arial"/>
            <w:sz w:val="24"/>
            <w:szCs w:val="24"/>
          </w:rPr>
          <w:t>5.1.</w:t>
        </w:r>
      </w:hyperlink>
      <w:r w:rsidR="00572FFB" w:rsidRPr="00BC55F3">
        <w:rPr>
          <w:rFonts w:ascii="Arial" w:hAnsi="Arial" w:cs="Arial"/>
          <w:sz w:val="24"/>
          <w:szCs w:val="24"/>
        </w:rPr>
        <w:t xml:space="preserve"> </w:t>
      </w:r>
      <w:r w:rsidR="00640416" w:rsidRPr="00BC55F3">
        <w:rPr>
          <w:rFonts w:ascii="Arial" w:hAnsi="Arial" w:cs="Arial"/>
          <w:sz w:val="24"/>
          <w:szCs w:val="24"/>
        </w:rPr>
        <w:t>–</w:t>
      </w:r>
      <w:r w:rsidR="00572FFB" w:rsidRPr="00BC55F3">
        <w:rPr>
          <w:rFonts w:ascii="Arial" w:hAnsi="Arial" w:cs="Arial"/>
          <w:sz w:val="24"/>
          <w:szCs w:val="24"/>
        </w:rPr>
        <w:t xml:space="preserve"> </w:t>
      </w:r>
      <w:hyperlink w:anchor="P103">
        <w:r w:rsidR="00640416" w:rsidRPr="00BC55F3">
          <w:rPr>
            <w:rFonts w:ascii="Arial" w:hAnsi="Arial" w:cs="Arial"/>
            <w:sz w:val="24"/>
            <w:szCs w:val="24"/>
          </w:rPr>
          <w:t>5.4.</w:t>
        </w:r>
      </w:hyperlink>
      <w:r w:rsidR="00572FFB" w:rsidRPr="00BC55F3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43E199CF" w14:textId="77777777" w:rsidR="00572FFB" w:rsidRPr="00BC55F3" w:rsidRDefault="00572FFB" w:rsidP="000D0A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572FFB" w:rsidRPr="00BC55F3" w:rsidSect="00397D43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27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B478C"/>
    <w:multiLevelType w:val="hybridMultilevel"/>
    <w:tmpl w:val="1298B8E8"/>
    <w:lvl w:ilvl="0" w:tplc="CA1AF7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35304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FFB"/>
    <w:rsid w:val="000241EE"/>
    <w:rsid w:val="00064F2E"/>
    <w:rsid w:val="00096F69"/>
    <w:rsid w:val="000B386B"/>
    <w:rsid w:val="000D0A02"/>
    <w:rsid w:val="000F2A93"/>
    <w:rsid w:val="001750CA"/>
    <w:rsid w:val="001C7DDD"/>
    <w:rsid w:val="001E21A7"/>
    <w:rsid w:val="0021304A"/>
    <w:rsid w:val="00224860"/>
    <w:rsid w:val="002F29E0"/>
    <w:rsid w:val="002F71CA"/>
    <w:rsid w:val="00317C5F"/>
    <w:rsid w:val="003265F5"/>
    <w:rsid w:val="00342871"/>
    <w:rsid w:val="0038138F"/>
    <w:rsid w:val="00397D43"/>
    <w:rsid w:val="003C4767"/>
    <w:rsid w:val="00467612"/>
    <w:rsid w:val="004B32E0"/>
    <w:rsid w:val="0057196A"/>
    <w:rsid w:val="00572FFB"/>
    <w:rsid w:val="005C345F"/>
    <w:rsid w:val="005C4667"/>
    <w:rsid w:val="00635395"/>
    <w:rsid w:val="00640416"/>
    <w:rsid w:val="00665AFE"/>
    <w:rsid w:val="006A3D63"/>
    <w:rsid w:val="006B3888"/>
    <w:rsid w:val="00731D46"/>
    <w:rsid w:val="00855CD3"/>
    <w:rsid w:val="00895D35"/>
    <w:rsid w:val="008D60C2"/>
    <w:rsid w:val="00905D58"/>
    <w:rsid w:val="0091391B"/>
    <w:rsid w:val="00921E97"/>
    <w:rsid w:val="00970C4C"/>
    <w:rsid w:val="0097132A"/>
    <w:rsid w:val="009A2B85"/>
    <w:rsid w:val="009A7956"/>
    <w:rsid w:val="009D0081"/>
    <w:rsid w:val="00A36A08"/>
    <w:rsid w:val="00AA01BE"/>
    <w:rsid w:val="00BC55F3"/>
    <w:rsid w:val="00C5438C"/>
    <w:rsid w:val="00C72F42"/>
    <w:rsid w:val="00CA1FC7"/>
    <w:rsid w:val="00CC03E5"/>
    <w:rsid w:val="00E24B3F"/>
    <w:rsid w:val="00E337F7"/>
    <w:rsid w:val="00E3636E"/>
    <w:rsid w:val="00E3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F5C3"/>
  <w15:docId w15:val="{361095F5-5A3E-4EC5-8C1F-044E77DC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1F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1F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A1FC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A1FC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42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875" TargetMode="External"/><Relationship Id="rId5" Type="http://schemas.openxmlformats.org/officeDocument/2006/relationships/hyperlink" Target="https://login.consultant.ru/link/?req=doc&amp;base=LAW&amp;n=431969&amp;dst=1000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t_minaeva</dc:creator>
  <cp:lastModifiedBy>Надежда Чехольская</cp:lastModifiedBy>
  <cp:revision>12</cp:revision>
  <cp:lastPrinted>2024-10-04T06:58:00Z</cp:lastPrinted>
  <dcterms:created xsi:type="dcterms:W3CDTF">2024-09-18T12:50:00Z</dcterms:created>
  <dcterms:modified xsi:type="dcterms:W3CDTF">2024-10-04T06:58:00Z</dcterms:modified>
</cp:coreProperties>
</file>