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CDE7" w14:textId="77777777" w:rsidR="00CA3437" w:rsidRDefault="00CA3437" w:rsidP="00CA3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</w:p>
    <w:p w14:paraId="20E719E1" w14:textId="77777777" w:rsidR="00CA3437" w:rsidRPr="00CA3437" w:rsidRDefault="00CA3437" w:rsidP="00CA3437">
      <w:pPr>
        <w:keepNext/>
        <w:numPr>
          <w:ilvl w:val="2"/>
          <w:numId w:val="0"/>
        </w:numPr>
        <w:tabs>
          <w:tab w:val="num" w:pos="720"/>
        </w:tabs>
        <w:suppressAutoHyphens/>
        <w:autoSpaceDE/>
        <w:autoSpaceDN/>
        <w:adjustRightInd/>
        <w:snapToGrid w:val="0"/>
        <w:ind w:firstLine="567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A343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 О С Т А Н О В Л Е Н И Е</w:t>
      </w:r>
    </w:p>
    <w:p w14:paraId="5CD8A0E2" w14:textId="77777777" w:rsidR="00CA3437" w:rsidRPr="00CA3437" w:rsidRDefault="00CA3437" w:rsidP="00CA3437">
      <w:pPr>
        <w:keepNext/>
        <w:widowControl/>
        <w:numPr>
          <w:ilvl w:val="1"/>
          <w:numId w:val="0"/>
        </w:numPr>
        <w:pBdr>
          <w:bottom w:val="thinThickSmallGap" w:sz="24" w:space="1" w:color="auto"/>
        </w:pBdr>
        <w:tabs>
          <w:tab w:val="num" w:pos="576"/>
        </w:tabs>
        <w:suppressAutoHyphens/>
        <w:autoSpaceDE/>
        <w:autoSpaceDN/>
        <w:adjustRightInd/>
        <w:ind w:left="576" w:firstLine="567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A343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АДМИНИСТРАЦИИ БЕЛОПРУДСКОГО СЕЛЬСКОГО ПОСЕЛЕНИЯ ДАНИЛОВСКОГО МУНИЦИПАЛЬНОГО РАЙОНА ВОЛГОГРАДСКОЙ ОБЛАСТИ</w:t>
      </w:r>
    </w:p>
    <w:p w14:paraId="7DA0D743" w14:textId="77777777" w:rsidR="00CA3437" w:rsidRPr="00CA3437" w:rsidRDefault="00CA3437" w:rsidP="00CA3437">
      <w:pPr>
        <w:ind w:firstLine="567"/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14:paraId="1E6F2B64" w14:textId="2C0C4965" w:rsidR="00CA3437" w:rsidRPr="00CA3437" w:rsidRDefault="00CA3437" w:rsidP="00CA3437">
      <w:pPr>
        <w:ind w:firstLine="567"/>
        <w:jc w:val="left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CA3437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6D377D">
        <w:rPr>
          <w:rFonts w:ascii="Times New Roman" w:eastAsia="Times New Roman" w:hAnsi="Times New Roman" w:cs="Times New Roman"/>
          <w:sz w:val="28"/>
          <w:szCs w:val="28"/>
        </w:rPr>
        <w:t>12</w:t>
      </w:r>
      <w:r w:rsidR="003E14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D377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CA343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D377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A3437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№   </w:t>
      </w:r>
      <w:r w:rsidR="00903DA2">
        <w:rPr>
          <w:rFonts w:ascii="Times New Roman" w:eastAsia="Times New Roman" w:hAnsi="Times New Roman" w:cs="Times New Roman"/>
          <w:sz w:val="28"/>
          <w:szCs w:val="28"/>
          <w:lang w:val="en-US"/>
        </w:rPr>
        <w:t>18</w:t>
      </w:r>
      <w:r w:rsidRPr="00CA3437">
        <w:rPr>
          <w:rFonts w:ascii="Times New Roman" w:eastAsia="Times New Roman" w:hAnsi="Times New Roman" w:cs="Times New Roman"/>
          <w:sz w:val="28"/>
          <w:szCs w:val="28"/>
        </w:rPr>
        <w:t>-п</w:t>
      </w:r>
    </w:p>
    <w:p w14:paraId="77BF1E9F" w14:textId="77777777" w:rsidR="00CA3437" w:rsidRDefault="00CA3437" w:rsidP="00CA3437">
      <w:pPr>
        <w:pStyle w:val="1"/>
        <w:spacing w:before="0" w:after="0"/>
        <w:jc w:val="both"/>
        <w:rPr>
          <w:rFonts w:ascii="Times New Roman" w:hAnsi="Times New Roman" w:cs="Times New Roman"/>
          <w:color w:val="auto"/>
        </w:rPr>
      </w:pPr>
    </w:p>
    <w:p w14:paraId="19796B15" w14:textId="7DC57C15" w:rsidR="000C312F" w:rsidRPr="00D652AA" w:rsidRDefault="000C312F" w:rsidP="00CA3437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D652AA">
        <w:rPr>
          <w:rFonts w:ascii="Times New Roman" w:hAnsi="Times New Roman" w:cs="Times New Roman"/>
          <w:color w:val="auto"/>
        </w:rPr>
        <w:t xml:space="preserve">«О </w:t>
      </w:r>
      <w:r w:rsidR="006D377D">
        <w:rPr>
          <w:rFonts w:ascii="Times New Roman" w:hAnsi="Times New Roman" w:cs="Times New Roman"/>
          <w:color w:val="auto"/>
        </w:rPr>
        <w:t xml:space="preserve">внесении изменений в извещение о </w:t>
      </w:r>
      <w:r w:rsidRPr="00D652AA">
        <w:rPr>
          <w:rFonts w:ascii="Times New Roman" w:hAnsi="Times New Roman" w:cs="Times New Roman"/>
          <w:color w:val="auto"/>
        </w:rPr>
        <w:t xml:space="preserve">проведении аукциона </w:t>
      </w:r>
      <w:r w:rsidR="00940646" w:rsidRPr="00D652AA">
        <w:rPr>
          <w:rFonts w:ascii="Times New Roman" w:hAnsi="Times New Roman" w:cs="Times New Roman"/>
          <w:bCs w:val="0"/>
          <w:color w:val="auto"/>
        </w:rPr>
        <w:t>на право заключения договор</w:t>
      </w:r>
      <w:r w:rsidR="006D377D">
        <w:rPr>
          <w:rFonts w:ascii="Times New Roman" w:hAnsi="Times New Roman" w:cs="Times New Roman"/>
          <w:bCs w:val="0"/>
          <w:color w:val="auto"/>
        </w:rPr>
        <w:t>а</w:t>
      </w:r>
      <w:r w:rsidR="00940646" w:rsidRPr="00D652AA">
        <w:rPr>
          <w:rFonts w:ascii="Times New Roman" w:hAnsi="Times New Roman" w:cs="Times New Roman"/>
          <w:bCs w:val="0"/>
          <w:color w:val="auto"/>
        </w:rPr>
        <w:t xml:space="preserve"> аренды </w:t>
      </w:r>
      <w:r w:rsidRPr="00D652AA">
        <w:rPr>
          <w:rFonts w:ascii="Times New Roman" w:hAnsi="Times New Roman" w:cs="Times New Roman"/>
          <w:color w:val="auto"/>
        </w:rPr>
        <w:t>земельн</w:t>
      </w:r>
      <w:r w:rsidR="006D377D">
        <w:rPr>
          <w:rFonts w:ascii="Times New Roman" w:hAnsi="Times New Roman" w:cs="Times New Roman"/>
          <w:color w:val="auto"/>
        </w:rPr>
        <w:t>ого</w:t>
      </w:r>
      <w:r w:rsidR="006666DD">
        <w:rPr>
          <w:rFonts w:ascii="Times New Roman" w:hAnsi="Times New Roman" w:cs="Times New Roman"/>
          <w:color w:val="auto"/>
        </w:rPr>
        <w:t xml:space="preserve"> </w:t>
      </w:r>
      <w:r w:rsidRPr="00D652AA">
        <w:rPr>
          <w:rFonts w:ascii="Times New Roman" w:hAnsi="Times New Roman" w:cs="Times New Roman"/>
          <w:color w:val="auto"/>
        </w:rPr>
        <w:t>участк</w:t>
      </w:r>
      <w:r w:rsidR="006D377D">
        <w:rPr>
          <w:rFonts w:ascii="Times New Roman" w:hAnsi="Times New Roman" w:cs="Times New Roman"/>
          <w:color w:val="auto"/>
        </w:rPr>
        <w:t>а</w:t>
      </w:r>
      <w:r w:rsidR="00F56610">
        <w:rPr>
          <w:rFonts w:ascii="Times New Roman" w:hAnsi="Times New Roman" w:cs="Times New Roman"/>
          <w:color w:val="auto"/>
        </w:rPr>
        <w:t xml:space="preserve"> в электронной форме</w:t>
      </w:r>
      <w:r w:rsidRPr="00D652AA">
        <w:rPr>
          <w:rFonts w:ascii="Times New Roman" w:hAnsi="Times New Roman" w:cs="Times New Roman"/>
          <w:color w:val="auto"/>
        </w:rPr>
        <w:t>»</w:t>
      </w:r>
    </w:p>
    <w:p w14:paraId="620DD2ED" w14:textId="77777777" w:rsidR="000C312F" w:rsidRPr="00D652AA" w:rsidRDefault="000C312F" w:rsidP="00894D92">
      <w:pPr>
        <w:rPr>
          <w:rFonts w:ascii="Times New Roman" w:hAnsi="Times New Roman" w:cs="Times New Roman"/>
        </w:rPr>
      </w:pPr>
    </w:p>
    <w:p w14:paraId="4761C72F" w14:textId="77777777" w:rsidR="000C312F" w:rsidRPr="00D652AA" w:rsidRDefault="000C312F" w:rsidP="00894D92">
      <w:pPr>
        <w:pStyle w:val="1"/>
        <w:spacing w:before="0" w:after="0"/>
        <w:ind w:firstLine="709"/>
        <w:jc w:val="both"/>
        <w:rPr>
          <w:b w:val="0"/>
          <w:color w:val="auto"/>
        </w:rPr>
      </w:pPr>
      <w:r w:rsidRPr="00D652AA">
        <w:rPr>
          <w:rFonts w:ascii="Times New Roman" w:hAnsi="Times New Roman" w:cs="Times New Roman"/>
          <w:b w:val="0"/>
          <w:color w:val="auto"/>
        </w:rPr>
        <w:t>Руководствуясь Земельным кодексом Российской Федерации от 25 октября 2001 г. № 136</w:t>
      </w:r>
      <w:r w:rsidRPr="00741BC5">
        <w:rPr>
          <w:rFonts w:ascii="Times New Roman" w:hAnsi="Times New Roman" w:cs="Times New Roman"/>
          <w:b w:val="0"/>
          <w:color w:val="auto"/>
        </w:rPr>
        <w:t xml:space="preserve">-ФЗ, Уставом муниципального образования </w:t>
      </w:r>
      <w:proofErr w:type="spellStart"/>
      <w:r w:rsidR="00692A53" w:rsidRPr="00741BC5">
        <w:rPr>
          <w:rFonts w:ascii="Times New Roman" w:hAnsi="Times New Roman" w:cs="Times New Roman"/>
          <w:b w:val="0"/>
          <w:color w:val="auto"/>
          <w:shd w:val="clear" w:color="auto" w:fill="FFFFFF"/>
        </w:rPr>
        <w:t>Белопрудское</w:t>
      </w:r>
      <w:proofErr w:type="spellEnd"/>
      <w:r w:rsidR="00692A53" w:rsidRPr="00741BC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сельское поселение Даниловского муниципального района Волгоградской области</w:t>
      </w:r>
      <w:r w:rsidRPr="00741BC5">
        <w:rPr>
          <w:rFonts w:ascii="Times New Roman" w:hAnsi="Times New Roman" w:cs="Times New Roman"/>
          <w:b w:val="0"/>
          <w:color w:val="auto"/>
        </w:rPr>
        <w:t xml:space="preserve">, администрация </w:t>
      </w:r>
      <w:proofErr w:type="spellStart"/>
      <w:r w:rsidR="00692A53" w:rsidRPr="00741BC5">
        <w:rPr>
          <w:rFonts w:ascii="Times New Roman" w:hAnsi="Times New Roman" w:cs="Times New Roman"/>
          <w:b w:val="0"/>
          <w:color w:val="auto"/>
          <w:shd w:val="clear" w:color="auto" w:fill="FFFFFF"/>
        </w:rPr>
        <w:t>Белопрудского</w:t>
      </w:r>
      <w:proofErr w:type="spellEnd"/>
      <w:r w:rsidR="00692A53" w:rsidRPr="00741BC5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сельского поселения Даниловского муниципального района Волгоградской области</w:t>
      </w:r>
    </w:p>
    <w:p w14:paraId="0D231DEF" w14:textId="77777777" w:rsidR="000C312F" w:rsidRPr="00D652AA" w:rsidRDefault="000C312F" w:rsidP="00894D92">
      <w:pPr>
        <w:ind w:firstLine="709"/>
        <w:rPr>
          <w:rFonts w:ascii="Times New Roman" w:hAnsi="Times New Roman" w:cs="Times New Roman"/>
        </w:rPr>
      </w:pPr>
    </w:p>
    <w:p w14:paraId="174014B8" w14:textId="77777777" w:rsidR="000C312F" w:rsidRPr="00D652AA" w:rsidRDefault="000C312F" w:rsidP="00894D92">
      <w:pPr>
        <w:ind w:firstLine="709"/>
        <w:rPr>
          <w:rFonts w:ascii="Times New Roman" w:hAnsi="Times New Roman" w:cs="Times New Roman"/>
        </w:rPr>
      </w:pPr>
      <w:r w:rsidRPr="00D652AA">
        <w:rPr>
          <w:rFonts w:ascii="Times New Roman" w:hAnsi="Times New Roman" w:cs="Times New Roman"/>
        </w:rPr>
        <w:t>постановляет:</w:t>
      </w:r>
    </w:p>
    <w:p w14:paraId="1067A7D8" w14:textId="77777777" w:rsidR="000C312F" w:rsidRPr="00D652AA" w:rsidRDefault="000C312F" w:rsidP="00894D92">
      <w:pPr>
        <w:rPr>
          <w:rFonts w:ascii="Times New Roman" w:hAnsi="Times New Roman" w:cs="Times New Roman"/>
        </w:rPr>
      </w:pPr>
    </w:p>
    <w:p w14:paraId="5A6BA2FC" w14:textId="265E0F37" w:rsidR="00EF7453" w:rsidRPr="005F68BD" w:rsidRDefault="00F81A55" w:rsidP="006D377D">
      <w:pPr>
        <w:rPr>
          <w:rFonts w:ascii="Times New Roman" w:hAnsi="Times New Roman" w:cs="Times New Roman"/>
        </w:rPr>
      </w:pPr>
      <w:bookmarkStart w:id="0" w:name="sub_1"/>
      <w:r w:rsidRPr="005F68BD">
        <w:rPr>
          <w:rFonts w:ascii="Times New Roman" w:hAnsi="Times New Roman" w:cs="Times New Roman"/>
        </w:rPr>
        <w:t xml:space="preserve">1. </w:t>
      </w:r>
      <w:r w:rsidR="006D377D">
        <w:rPr>
          <w:rFonts w:ascii="Times New Roman" w:hAnsi="Times New Roman" w:cs="Times New Roman"/>
        </w:rPr>
        <w:t xml:space="preserve">В соответствии с п.22.1 ст.39.11 Земельного кодекса Российской Федерации, с целью исправления допущенных технических ошибок, внести в извещение  о </w:t>
      </w:r>
      <w:r w:rsidR="006D377D" w:rsidRPr="00D652AA">
        <w:rPr>
          <w:rFonts w:ascii="Times New Roman" w:hAnsi="Times New Roman" w:cs="Times New Roman"/>
        </w:rPr>
        <w:t>проведении аукциона на право заключения договор</w:t>
      </w:r>
      <w:r w:rsidR="006D377D">
        <w:rPr>
          <w:rFonts w:ascii="Times New Roman" w:hAnsi="Times New Roman" w:cs="Times New Roman"/>
          <w:bCs/>
        </w:rPr>
        <w:t>а</w:t>
      </w:r>
      <w:r w:rsidR="006D377D" w:rsidRPr="00D652AA">
        <w:rPr>
          <w:rFonts w:ascii="Times New Roman" w:hAnsi="Times New Roman" w:cs="Times New Roman"/>
        </w:rPr>
        <w:t xml:space="preserve"> аренды земельн</w:t>
      </w:r>
      <w:r w:rsidR="006D377D">
        <w:rPr>
          <w:rFonts w:ascii="Times New Roman" w:hAnsi="Times New Roman" w:cs="Times New Roman"/>
        </w:rPr>
        <w:t xml:space="preserve">ого </w:t>
      </w:r>
      <w:r w:rsidR="006D377D" w:rsidRPr="00D652AA">
        <w:rPr>
          <w:rFonts w:ascii="Times New Roman" w:hAnsi="Times New Roman" w:cs="Times New Roman"/>
        </w:rPr>
        <w:t>участк</w:t>
      </w:r>
      <w:r w:rsidR="006D377D">
        <w:rPr>
          <w:rFonts w:ascii="Times New Roman" w:hAnsi="Times New Roman" w:cs="Times New Roman"/>
        </w:rPr>
        <w:t>а в электронной форме №25000032230000000002, лот 1 от 27.02.2026 года изменения, в соответствии с письмом ГКУ ВО «ЦОЗ» №160-08 от 11.03.2026 г.</w:t>
      </w:r>
    </w:p>
    <w:p w14:paraId="6E5881A6" w14:textId="50C1AF4A" w:rsidR="000C312F" w:rsidRPr="00D652AA" w:rsidRDefault="008F7B12" w:rsidP="00894D92">
      <w:pPr>
        <w:rPr>
          <w:rFonts w:ascii="Times New Roman" w:hAnsi="Times New Roman" w:cs="Times New Roman"/>
        </w:rPr>
      </w:pPr>
      <w:bookmarkStart w:id="1" w:name="sub_2"/>
      <w:bookmarkEnd w:id="0"/>
      <w:r w:rsidRPr="005F68BD">
        <w:rPr>
          <w:rFonts w:ascii="Times New Roman" w:hAnsi="Times New Roman" w:cs="Times New Roman"/>
        </w:rPr>
        <w:t>2</w:t>
      </w:r>
      <w:r w:rsidR="00664190" w:rsidRPr="005F68BD">
        <w:rPr>
          <w:rFonts w:ascii="Times New Roman" w:hAnsi="Times New Roman" w:cs="Times New Roman"/>
        </w:rPr>
        <w:t xml:space="preserve">. Разместить </w:t>
      </w:r>
      <w:r w:rsidR="006D377D">
        <w:rPr>
          <w:rFonts w:ascii="Times New Roman" w:hAnsi="Times New Roman" w:cs="Times New Roman"/>
        </w:rPr>
        <w:t>измененные документы аукциона (</w:t>
      </w:r>
      <w:r w:rsidR="00664190" w:rsidRPr="005F68BD">
        <w:rPr>
          <w:rFonts w:ascii="Times New Roman" w:hAnsi="Times New Roman" w:cs="Times New Roman"/>
        </w:rPr>
        <w:t xml:space="preserve">извещение </w:t>
      </w:r>
      <w:r w:rsidR="006D377D">
        <w:rPr>
          <w:rFonts w:ascii="Times New Roman" w:hAnsi="Times New Roman" w:cs="Times New Roman"/>
        </w:rPr>
        <w:t xml:space="preserve">и проект контракта, дополнительную документацию) </w:t>
      </w:r>
      <w:r w:rsidR="00664190" w:rsidRPr="00D652AA">
        <w:rPr>
          <w:rFonts w:ascii="Times New Roman" w:hAnsi="Times New Roman" w:cs="Times New Roman"/>
        </w:rPr>
        <w:t xml:space="preserve">на </w:t>
      </w:r>
      <w:r w:rsidR="00D20CE8">
        <w:rPr>
          <w:rFonts w:ascii="Times New Roman" w:hAnsi="Times New Roman" w:cs="Times New Roman"/>
        </w:rPr>
        <w:t xml:space="preserve">официальном сайте </w:t>
      </w:r>
      <w:r w:rsidR="00664190" w:rsidRPr="00D652AA">
        <w:rPr>
          <w:rFonts w:ascii="Times New Roman" w:hAnsi="Times New Roman" w:cs="Times New Roman"/>
        </w:rPr>
        <w:t>torgi.gov.</w:t>
      </w:r>
      <w:r>
        <w:rPr>
          <w:rFonts w:ascii="Times New Roman" w:hAnsi="Times New Roman" w:cs="Times New Roman"/>
        </w:rPr>
        <w:t>ru</w:t>
      </w:r>
      <w:r w:rsidR="006D377D">
        <w:rPr>
          <w:rFonts w:ascii="Times New Roman" w:hAnsi="Times New Roman" w:cs="Times New Roman"/>
        </w:rPr>
        <w:t>, изменив сроки проведения аукциона в соответствии с требованиями Земельного кодекса Российской Федерации.</w:t>
      </w:r>
    </w:p>
    <w:p w14:paraId="5472B0EB" w14:textId="3776B6CB" w:rsidR="008F7B12" w:rsidRDefault="008F7B12" w:rsidP="00894D92">
      <w:pPr>
        <w:rPr>
          <w:rFonts w:ascii="Times New Roman" w:hAnsi="Times New Roman" w:cs="Times New Roman"/>
        </w:rPr>
      </w:pPr>
      <w:bookmarkStart w:id="2" w:name="sub_5"/>
      <w:bookmarkEnd w:id="1"/>
      <w:r>
        <w:rPr>
          <w:rFonts w:ascii="Times New Roman" w:hAnsi="Times New Roman" w:cs="Times New Roman"/>
        </w:rPr>
        <w:t xml:space="preserve">3. Разместить </w:t>
      </w:r>
      <w:r w:rsidRPr="00D652AA">
        <w:rPr>
          <w:rFonts w:ascii="Times New Roman" w:hAnsi="Times New Roman" w:cs="Times New Roman"/>
        </w:rPr>
        <w:t>извещение о проведении аукциона</w:t>
      </w:r>
      <w:r>
        <w:rPr>
          <w:rFonts w:ascii="Times New Roman" w:hAnsi="Times New Roman" w:cs="Times New Roman"/>
        </w:rPr>
        <w:t xml:space="preserve"> на официальном сайте администрации </w:t>
      </w:r>
      <w:proofErr w:type="spellStart"/>
      <w:r w:rsidR="00894D92" w:rsidRPr="005F68BD">
        <w:rPr>
          <w:rFonts w:ascii="Times New Roman" w:hAnsi="Times New Roman" w:cs="Times New Roman"/>
          <w:shd w:val="clear" w:color="auto" w:fill="FFFFFF"/>
        </w:rPr>
        <w:t>Белопрудского</w:t>
      </w:r>
      <w:proofErr w:type="spellEnd"/>
      <w:r w:rsidR="00894D92" w:rsidRPr="005F68BD">
        <w:rPr>
          <w:rFonts w:ascii="Times New Roman" w:hAnsi="Times New Roman" w:cs="Times New Roman"/>
          <w:shd w:val="clear" w:color="auto" w:fill="FFFFFF"/>
        </w:rPr>
        <w:t xml:space="preserve"> сельского поселения Даниловского муниципального района Волгоградской области</w:t>
      </w:r>
      <w:r w:rsidR="006D377D">
        <w:rPr>
          <w:rFonts w:ascii="Times New Roman" w:hAnsi="Times New Roman" w:cs="Times New Roman"/>
        </w:rPr>
        <w:t>.</w:t>
      </w:r>
    </w:p>
    <w:p w14:paraId="30798613" w14:textId="77777777" w:rsidR="00941173" w:rsidRPr="006D377D" w:rsidRDefault="00F9403B" w:rsidP="00941173">
      <w:pPr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4</w:t>
      </w:r>
      <w:r w:rsidR="000C312F" w:rsidRPr="00D652AA">
        <w:rPr>
          <w:rFonts w:ascii="Times New Roman" w:hAnsi="Times New Roman" w:cs="Times New Roman"/>
        </w:rPr>
        <w:t xml:space="preserve">. </w:t>
      </w:r>
      <w:r w:rsidR="00736E45" w:rsidRPr="006D377D">
        <w:rPr>
          <w:rFonts w:ascii="Times New Roman" w:hAnsi="Times New Roman" w:cs="Times New Roman"/>
        </w:rPr>
        <w:t>Ответственность</w:t>
      </w:r>
      <w:r w:rsidR="000C312F" w:rsidRPr="006D377D">
        <w:rPr>
          <w:rFonts w:ascii="Times New Roman" w:hAnsi="Times New Roman" w:cs="Times New Roman"/>
        </w:rPr>
        <w:t xml:space="preserve"> за </w:t>
      </w:r>
      <w:r w:rsidR="00736E45" w:rsidRPr="006D377D">
        <w:rPr>
          <w:rFonts w:ascii="Times New Roman" w:hAnsi="Times New Roman" w:cs="Times New Roman"/>
        </w:rPr>
        <w:t>организацию и проведение аукциона</w:t>
      </w:r>
      <w:r w:rsidR="000C312F" w:rsidRPr="006D377D">
        <w:rPr>
          <w:rFonts w:ascii="Times New Roman" w:hAnsi="Times New Roman" w:cs="Times New Roman"/>
        </w:rPr>
        <w:t xml:space="preserve"> </w:t>
      </w:r>
      <w:r w:rsidR="00736E45" w:rsidRPr="006D377D">
        <w:rPr>
          <w:rFonts w:ascii="Times New Roman" w:hAnsi="Times New Roman" w:cs="Times New Roman"/>
        </w:rPr>
        <w:t>возложить на</w:t>
      </w:r>
      <w:r w:rsidR="007C172A" w:rsidRPr="006D377D">
        <w:rPr>
          <w:rFonts w:ascii="Times New Roman" w:hAnsi="Times New Roman" w:cs="Times New Roman"/>
        </w:rPr>
        <w:t xml:space="preserve"> Комиссию</w:t>
      </w:r>
      <w:r w:rsidR="000076C3" w:rsidRPr="006D377D">
        <w:rPr>
          <w:rFonts w:ascii="Times New Roman" w:hAnsi="Times New Roman" w:cs="Times New Roman"/>
        </w:rPr>
        <w:t xml:space="preserve"> </w:t>
      </w:r>
      <w:r w:rsidR="00941173" w:rsidRPr="006D377D">
        <w:rPr>
          <w:rFonts w:ascii="Times New Roman" w:hAnsi="Times New Roman" w:cs="Times New Roman"/>
        </w:rPr>
        <w:t xml:space="preserve">по проведению аукционов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на территории </w:t>
      </w:r>
      <w:proofErr w:type="spellStart"/>
      <w:r w:rsidR="00941173" w:rsidRPr="006D377D">
        <w:rPr>
          <w:rFonts w:ascii="Times New Roman" w:eastAsiaTheme="minorHAnsi" w:hAnsi="Times New Roman" w:cs="Times New Roman"/>
          <w:lang w:eastAsia="en-US"/>
        </w:rPr>
        <w:t>Белопрудского</w:t>
      </w:r>
      <w:proofErr w:type="spellEnd"/>
      <w:r w:rsidR="00941173" w:rsidRPr="006D377D">
        <w:rPr>
          <w:rFonts w:ascii="Times New Roman" w:hAnsi="Times New Roman" w:cs="Times New Roman"/>
        </w:rPr>
        <w:t xml:space="preserve"> сельского поселения Даниловского муниципального района Волгоградской области</w:t>
      </w:r>
      <w:r w:rsidR="00941173" w:rsidRPr="006D377D">
        <w:rPr>
          <w:rFonts w:ascii="Times New Roman" w:hAnsi="Times New Roman" w:cs="Times New Roman"/>
          <w:spacing w:val="-4"/>
        </w:rPr>
        <w:t>.</w:t>
      </w:r>
    </w:p>
    <w:p w14:paraId="699FB42E" w14:textId="77777777" w:rsidR="00470825" w:rsidRPr="005507F6" w:rsidRDefault="00F9403B" w:rsidP="00894D92">
      <w:pPr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5</w:t>
      </w:r>
      <w:r w:rsidR="00470825" w:rsidRPr="00D652AA">
        <w:rPr>
          <w:rFonts w:ascii="Times New Roman" w:hAnsi="Times New Roman" w:cs="Times New Roman"/>
          <w:spacing w:val="-4"/>
        </w:rPr>
        <w:t xml:space="preserve">. </w:t>
      </w:r>
      <w:r w:rsidR="003F308F">
        <w:rPr>
          <w:rFonts w:ascii="Times New Roman" w:hAnsi="Times New Roman" w:cs="Times New Roman"/>
          <w:spacing w:val="-4"/>
        </w:rPr>
        <w:t>Настоящее п</w:t>
      </w:r>
      <w:r w:rsidR="00470825" w:rsidRPr="00D652AA">
        <w:rPr>
          <w:rFonts w:ascii="Times New Roman" w:hAnsi="Times New Roman" w:cs="Times New Roman"/>
          <w:spacing w:val="-4"/>
        </w:rPr>
        <w:t>остановление вступает в силу со дня подписания.</w:t>
      </w:r>
    </w:p>
    <w:p w14:paraId="04D7B352" w14:textId="77777777" w:rsidR="0000166E" w:rsidRPr="005507F6" w:rsidRDefault="0000166E" w:rsidP="00894D92">
      <w:pPr>
        <w:rPr>
          <w:rFonts w:ascii="Times New Roman" w:hAnsi="Times New Roman" w:cs="Times New Roman"/>
        </w:rPr>
      </w:pPr>
    </w:p>
    <w:bookmarkEnd w:id="2"/>
    <w:p w14:paraId="2ED046F7" w14:textId="77777777" w:rsidR="000C312F" w:rsidRPr="00D652AA" w:rsidRDefault="000C312F" w:rsidP="00894D92">
      <w:pPr>
        <w:rPr>
          <w:rFonts w:ascii="Times New Roman" w:hAnsi="Times New Roman" w:cs="Times New Roman"/>
        </w:rPr>
      </w:pPr>
    </w:p>
    <w:p w14:paraId="048FCA3D" w14:textId="77777777" w:rsidR="00E33C8E" w:rsidRPr="00E33C8E" w:rsidRDefault="00E33C8E" w:rsidP="00E33C8E">
      <w:pPr>
        <w:ind w:right="-1" w:firstLine="0"/>
        <w:rPr>
          <w:rFonts w:ascii="Times New Roman" w:hAnsi="Times New Roman" w:cs="Times New Roman"/>
        </w:rPr>
      </w:pPr>
      <w:bookmarkStart w:id="3" w:name="_Hlk479687129"/>
      <w:r w:rsidRPr="00E33C8E">
        <w:rPr>
          <w:rFonts w:ascii="Times New Roman" w:hAnsi="Times New Roman" w:cs="Times New Roman"/>
        </w:rPr>
        <w:t xml:space="preserve">Глава </w:t>
      </w:r>
      <w:proofErr w:type="spellStart"/>
      <w:r w:rsidRPr="00E33C8E">
        <w:rPr>
          <w:rFonts w:ascii="Times New Roman" w:hAnsi="Times New Roman" w:cs="Times New Roman"/>
        </w:rPr>
        <w:t>Белопрудского</w:t>
      </w:r>
      <w:proofErr w:type="spellEnd"/>
    </w:p>
    <w:bookmarkEnd w:id="3"/>
    <w:p w14:paraId="1B4E38D1" w14:textId="1C64446D" w:rsidR="00E33C8E" w:rsidRPr="00E33C8E" w:rsidRDefault="00E33C8E" w:rsidP="00E33C8E">
      <w:pPr>
        <w:tabs>
          <w:tab w:val="left" w:pos="6480"/>
        </w:tabs>
        <w:ind w:firstLine="0"/>
        <w:rPr>
          <w:rFonts w:ascii="Times New Roman" w:hAnsi="Times New Roman" w:cs="Times New Roman"/>
        </w:rPr>
      </w:pPr>
      <w:r w:rsidRPr="00E33C8E">
        <w:rPr>
          <w:rFonts w:ascii="Times New Roman" w:hAnsi="Times New Roman" w:cs="Times New Roman"/>
        </w:rPr>
        <w:t>сельского поселения</w:t>
      </w:r>
      <w:r w:rsidRPr="00E33C8E">
        <w:rPr>
          <w:rFonts w:ascii="Times New Roman" w:hAnsi="Times New Roman" w:cs="Times New Roman"/>
        </w:rPr>
        <w:tab/>
      </w:r>
      <w:r w:rsidR="003C6A6B">
        <w:rPr>
          <w:rFonts w:ascii="Times New Roman" w:hAnsi="Times New Roman" w:cs="Times New Roman"/>
        </w:rPr>
        <w:t xml:space="preserve">        </w:t>
      </w:r>
      <w:proofErr w:type="spellStart"/>
      <w:r w:rsidRPr="00E33C8E">
        <w:rPr>
          <w:rFonts w:ascii="Times New Roman" w:hAnsi="Times New Roman" w:cs="Times New Roman"/>
        </w:rPr>
        <w:t>В.Н.Серебряков</w:t>
      </w:r>
      <w:proofErr w:type="spellEnd"/>
    </w:p>
    <w:p w14:paraId="22E66C4E" w14:textId="77777777" w:rsidR="00E33C8E" w:rsidRPr="00E33C8E" w:rsidRDefault="00E33C8E" w:rsidP="00E33C8E"/>
    <w:p w14:paraId="345352E6" w14:textId="01AA7D26" w:rsidR="008065DC" w:rsidRPr="00E33C8E" w:rsidRDefault="008065DC" w:rsidP="00E33C8E">
      <w:pPr>
        <w:ind w:firstLine="0"/>
        <w:rPr>
          <w:rFonts w:ascii="Times New Roman" w:hAnsi="Times New Roman" w:cs="Times New Roman"/>
        </w:rPr>
      </w:pPr>
    </w:p>
    <w:sectPr w:rsidR="008065DC" w:rsidRPr="00E33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312F"/>
    <w:rsid w:val="0000166E"/>
    <w:rsid w:val="000076C3"/>
    <w:rsid w:val="000C1C33"/>
    <w:rsid w:val="000C312F"/>
    <w:rsid w:val="000C5139"/>
    <w:rsid w:val="00110D18"/>
    <w:rsid w:val="002348C3"/>
    <w:rsid w:val="00261B1E"/>
    <w:rsid w:val="002776E8"/>
    <w:rsid w:val="002B5A7B"/>
    <w:rsid w:val="003327C2"/>
    <w:rsid w:val="003363F8"/>
    <w:rsid w:val="0035076A"/>
    <w:rsid w:val="003828F3"/>
    <w:rsid w:val="003C6A6B"/>
    <w:rsid w:val="003E1496"/>
    <w:rsid w:val="003F308F"/>
    <w:rsid w:val="004263A9"/>
    <w:rsid w:val="00470825"/>
    <w:rsid w:val="004B344A"/>
    <w:rsid w:val="004D584B"/>
    <w:rsid w:val="005507F6"/>
    <w:rsid w:val="005F68BD"/>
    <w:rsid w:val="00653278"/>
    <w:rsid w:val="00664190"/>
    <w:rsid w:val="006666DD"/>
    <w:rsid w:val="00692A53"/>
    <w:rsid w:val="006D377D"/>
    <w:rsid w:val="0073416E"/>
    <w:rsid w:val="00736E45"/>
    <w:rsid w:val="00741BC5"/>
    <w:rsid w:val="007C172A"/>
    <w:rsid w:val="008065DC"/>
    <w:rsid w:val="008762B2"/>
    <w:rsid w:val="00894D92"/>
    <w:rsid w:val="008B5C8C"/>
    <w:rsid w:val="008F7B12"/>
    <w:rsid w:val="00903DA2"/>
    <w:rsid w:val="00914DA5"/>
    <w:rsid w:val="00922FF7"/>
    <w:rsid w:val="00935E04"/>
    <w:rsid w:val="00940646"/>
    <w:rsid w:val="00941173"/>
    <w:rsid w:val="009473D0"/>
    <w:rsid w:val="00A25E01"/>
    <w:rsid w:val="00A33EAB"/>
    <w:rsid w:val="00AA722D"/>
    <w:rsid w:val="00B11654"/>
    <w:rsid w:val="00B67F2D"/>
    <w:rsid w:val="00BD3AF3"/>
    <w:rsid w:val="00C27335"/>
    <w:rsid w:val="00C53A84"/>
    <w:rsid w:val="00C7631A"/>
    <w:rsid w:val="00CA3437"/>
    <w:rsid w:val="00CA38F2"/>
    <w:rsid w:val="00CD561B"/>
    <w:rsid w:val="00CF001C"/>
    <w:rsid w:val="00D20CE8"/>
    <w:rsid w:val="00D27532"/>
    <w:rsid w:val="00D652AA"/>
    <w:rsid w:val="00DA0AE8"/>
    <w:rsid w:val="00DD666A"/>
    <w:rsid w:val="00E016A8"/>
    <w:rsid w:val="00E15492"/>
    <w:rsid w:val="00E26339"/>
    <w:rsid w:val="00E33C8E"/>
    <w:rsid w:val="00E76B23"/>
    <w:rsid w:val="00EF1BFD"/>
    <w:rsid w:val="00EF7453"/>
    <w:rsid w:val="00F56610"/>
    <w:rsid w:val="00F6588F"/>
    <w:rsid w:val="00F81A55"/>
    <w:rsid w:val="00F9403B"/>
    <w:rsid w:val="00FC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CE9A"/>
  <w15:docId w15:val="{339D6CDC-B99F-4298-A292-9A5FC5561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1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C312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312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0C312F"/>
    <w:rPr>
      <w:rFonts w:cs="Times New Roman"/>
      <w:b w:val="0"/>
      <w:color w:val="106BBE"/>
    </w:rPr>
  </w:style>
  <w:style w:type="character" w:styleId="a4">
    <w:name w:val="Hyperlink"/>
    <w:basedOn w:val="a0"/>
    <w:uiPriority w:val="99"/>
    <w:semiHidden/>
    <w:unhideWhenUsed/>
    <w:rsid w:val="00692A5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F74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persey</dc:creator>
  <cp:lastModifiedBy>Надежда Чехольская</cp:lastModifiedBy>
  <cp:revision>3</cp:revision>
  <cp:lastPrinted>2026-03-12T11:09:00Z</cp:lastPrinted>
  <dcterms:created xsi:type="dcterms:W3CDTF">2026-03-12T11:03:00Z</dcterms:created>
  <dcterms:modified xsi:type="dcterms:W3CDTF">2026-03-12T11:16:00Z</dcterms:modified>
</cp:coreProperties>
</file>